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0D895C" w14:textId="77777777" w:rsidR="00DC2C3A" w:rsidRDefault="00DC2C3A" w:rsidP="00835CF0">
      <w:pPr>
        <w:pStyle w:val="Heading2"/>
        <w:shd w:val="clear" w:color="auto" w:fill="FFFFFF"/>
        <w:spacing w:before="0" w:beforeAutospacing="0" w:after="0" w:afterAutospacing="0"/>
        <w:textAlignment w:val="baseline"/>
        <w:rPr>
          <w:rFonts w:ascii="Arial" w:eastAsia="Times New Roman" w:hAnsi="Arial" w:cs="Arial"/>
          <w:color w:val="0072C6"/>
          <w:sz w:val="32"/>
          <w:szCs w:val="32"/>
        </w:rPr>
      </w:pPr>
    </w:p>
    <w:p w14:paraId="105575F2" w14:textId="77777777" w:rsidR="00AD587E" w:rsidRDefault="00AD587E" w:rsidP="00835CF0">
      <w:pPr>
        <w:pStyle w:val="Heading2"/>
        <w:shd w:val="clear" w:color="auto" w:fill="FFFFFF"/>
        <w:spacing w:before="0" w:beforeAutospacing="0" w:after="0" w:afterAutospacing="0"/>
        <w:textAlignment w:val="baseline"/>
        <w:rPr>
          <w:rFonts w:ascii="Arial" w:eastAsia="Times New Roman" w:hAnsi="Arial" w:cs="Arial"/>
          <w:color w:val="0072C6"/>
          <w:sz w:val="32"/>
          <w:szCs w:val="32"/>
        </w:rPr>
      </w:pPr>
      <w:r>
        <w:rPr>
          <w:rFonts w:ascii="Arial" w:eastAsia="Times New Roman" w:hAnsi="Arial" w:cs="Arial"/>
          <w:color w:val="0072C6"/>
          <w:sz w:val="32"/>
          <w:szCs w:val="32"/>
        </w:rPr>
        <w:t xml:space="preserve">ITU OPEN CONSULTATION </w:t>
      </w:r>
    </w:p>
    <w:p w14:paraId="768DA00C" w14:textId="77777777" w:rsidR="00AD587E" w:rsidRDefault="00AD587E" w:rsidP="00835CF0">
      <w:pPr>
        <w:pStyle w:val="Heading2"/>
        <w:shd w:val="clear" w:color="auto" w:fill="FFFFFF"/>
        <w:spacing w:before="0" w:beforeAutospacing="0" w:after="0" w:afterAutospacing="0"/>
        <w:textAlignment w:val="baseline"/>
        <w:rPr>
          <w:rFonts w:ascii="Arial" w:eastAsia="Times New Roman" w:hAnsi="Arial" w:cs="Arial"/>
          <w:color w:val="0072C6"/>
          <w:sz w:val="32"/>
          <w:szCs w:val="32"/>
        </w:rPr>
      </w:pPr>
    </w:p>
    <w:p w14:paraId="34C7FF46" w14:textId="6AF502CC" w:rsidR="00835CF0" w:rsidRDefault="00AD587E" w:rsidP="00835CF0">
      <w:pPr>
        <w:pStyle w:val="Heading2"/>
        <w:shd w:val="clear" w:color="auto" w:fill="FFFFFF"/>
        <w:spacing w:before="0" w:beforeAutospacing="0" w:after="0" w:afterAutospacing="0"/>
        <w:textAlignment w:val="baseline"/>
        <w:rPr>
          <w:rFonts w:ascii="Arial" w:eastAsia="Times New Roman" w:hAnsi="Arial" w:cs="Arial"/>
          <w:color w:val="0072C6"/>
          <w:sz w:val="32"/>
          <w:szCs w:val="32"/>
        </w:rPr>
      </w:pPr>
      <w:r>
        <w:rPr>
          <w:rFonts w:ascii="Arial" w:eastAsia="Times New Roman" w:hAnsi="Arial" w:cs="Arial"/>
          <w:color w:val="0072C6"/>
          <w:sz w:val="32"/>
          <w:szCs w:val="32"/>
        </w:rPr>
        <w:t xml:space="preserve">ICANN Contribution: </w:t>
      </w:r>
      <w:r w:rsidR="00835CF0">
        <w:rPr>
          <w:rFonts w:ascii="Arial" w:eastAsia="Times New Roman" w:hAnsi="Arial" w:cs="Arial"/>
          <w:color w:val="0072C6"/>
          <w:sz w:val="32"/>
          <w:szCs w:val="32"/>
        </w:rPr>
        <w:t xml:space="preserve">Public Policy </w:t>
      </w:r>
      <w:r>
        <w:rPr>
          <w:rFonts w:ascii="Arial" w:eastAsia="Times New Roman" w:hAnsi="Arial" w:cs="Arial"/>
          <w:color w:val="0072C6"/>
          <w:sz w:val="32"/>
          <w:szCs w:val="32"/>
        </w:rPr>
        <w:t>C</w:t>
      </w:r>
      <w:r w:rsidR="00835CF0">
        <w:rPr>
          <w:rFonts w:ascii="Arial" w:eastAsia="Times New Roman" w:hAnsi="Arial" w:cs="Arial"/>
          <w:color w:val="0072C6"/>
          <w:sz w:val="32"/>
          <w:szCs w:val="32"/>
        </w:rPr>
        <w:t>onsiderations for OTTs</w:t>
      </w:r>
    </w:p>
    <w:p w14:paraId="1D4A672F" w14:textId="77777777" w:rsidR="00AD587E" w:rsidRDefault="00AD587E" w:rsidP="00835CF0">
      <w:pPr>
        <w:pStyle w:val="Heading2"/>
        <w:shd w:val="clear" w:color="auto" w:fill="FFFFFF"/>
        <w:spacing w:before="0" w:beforeAutospacing="0" w:after="0" w:afterAutospacing="0"/>
        <w:textAlignment w:val="baseline"/>
        <w:rPr>
          <w:rFonts w:ascii="Arial" w:eastAsia="Times New Roman" w:hAnsi="Arial" w:cs="Arial"/>
          <w:color w:val="0072C6"/>
          <w:sz w:val="32"/>
          <w:szCs w:val="32"/>
        </w:rPr>
      </w:pPr>
    </w:p>
    <w:p w14:paraId="4A65492B" w14:textId="2AB4E152" w:rsidR="00AD587E" w:rsidRDefault="00AD587E" w:rsidP="00835CF0">
      <w:pPr>
        <w:pStyle w:val="Heading2"/>
        <w:shd w:val="clear" w:color="auto" w:fill="FFFFFF"/>
        <w:spacing w:before="0" w:beforeAutospacing="0" w:after="0" w:afterAutospacing="0"/>
        <w:textAlignment w:val="baseline"/>
        <w:rPr>
          <w:rFonts w:ascii="Arial" w:eastAsia="Times New Roman" w:hAnsi="Arial" w:cs="Arial"/>
          <w:color w:val="0072C6"/>
          <w:sz w:val="32"/>
          <w:szCs w:val="32"/>
        </w:rPr>
      </w:pPr>
      <w:r>
        <w:rPr>
          <w:rFonts w:ascii="Arial" w:eastAsia="Times New Roman" w:hAnsi="Arial" w:cs="Arial"/>
          <w:color w:val="0072C6"/>
          <w:sz w:val="32"/>
          <w:szCs w:val="32"/>
        </w:rPr>
        <w:t xml:space="preserve">August 2017 </w:t>
      </w:r>
    </w:p>
    <w:p w14:paraId="7798FBB0" w14:textId="77777777" w:rsidR="00835CF0" w:rsidRDefault="00835CF0">
      <w:pPr>
        <w:rPr>
          <w:color w:val="000000" w:themeColor="text1"/>
        </w:rPr>
      </w:pPr>
    </w:p>
    <w:p w14:paraId="64B906E3" w14:textId="77777777" w:rsidR="00613249" w:rsidRDefault="00613249">
      <w:pPr>
        <w:rPr>
          <w:color w:val="000000" w:themeColor="text1"/>
        </w:rPr>
      </w:pPr>
    </w:p>
    <w:p w14:paraId="294A13B9" w14:textId="77777777" w:rsidR="00613249" w:rsidRDefault="00613249">
      <w:pPr>
        <w:rPr>
          <w:color w:val="000000" w:themeColor="text1"/>
        </w:rPr>
      </w:pPr>
    </w:p>
    <w:p w14:paraId="19E37135" w14:textId="457ABF4B" w:rsidR="00613249" w:rsidRPr="00613249" w:rsidRDefault="00613249">
      <w:pPr>
        <w:rPr>
          <w:color w:val="000000" w:themeColor="text1"/>
          <w:u w:val="single"/>
        </w:rPr>
      </w:pPr>
      <w:r w:rsidRPr="00613249">
        <w:rPr>
          <w:color w:val="000000" w:themeColor="text1"/>
          <w:u w:val="single"/>
        </w:rPr>
        <w:t>Introduction</w:t>
      </w:r>
    </w:p>
    <w:p w14:paraId="42FC9848" w14:textId="77777777" w:rsidR="00656F40" w:rsidRPr="00656F40" w:rsidRDefault="00656F40">
      <w:pPr>
        <w:rPr>
          <w:color w:val="000000" w:themeColor="text1"/>
        </w:rPr>
      </w:pPr>
    </w:p>
    <w:p w14:paraId="3A3D4F06" w14:textId="5562D8DE" w:rsidR="006D3A3E" w:rsidRDefault="00B97FDE" w:rsidP="00656F40">
      <w:pPr>
        <w:spacing w:line="360" w:lineRule="auto"/>
        <w:rPr>
          <w:rFonts w:ascii="Arial" w:eastAsia="Times New Roman" w:hAnsi="Arial" w:cs="Arial"/>
          <w:color w:val="000000" w:themeColor="text1"/>
          <w:bdr w:val="none" w:sz="0" w:space="0" w:color="auto" w:frame="1"/>
          <w:shd w:val="clear" w:color="auto" w:fill="FFFFFF"/>
        </w:rPr>
      </w:pPr>
      <w:r>
        <w:rPr>
          <w:rFonts w:ascii="Arial" w:eastAsia="Times New Roman" w:hAnsi="Arial" w:cs="Arial"/>
          <w:color w:val="000000" w:themeColor="text1"/>
          <w:bdr w:val="none" w:sz="0" w:space="0" w:color="auto" w:frame="1"/>
          <w:shd w:val="clear" w:color="auto" w:fill="FFFFFF"/>
        </w:rPr>
        <w:t xml:space="preserve">ICANN is delighted to have this opportunity to contribute to this Open Consultation. </w:t>
      </w:r>
      <w:r w:rsidR="006D3A3E">
        <w:rPr>
          <w:rFonts w:ascii="Arial" w:eastAsia="Times New Roman" w:hAnsi="Arial" w:cs="Arial"/>
          <w:color w:val="000000" w:themeColor="text1"/>
          <w:bdr w:val="none" w:sz="0" w:space="0" w:color="auto" w:frame="1"/>
          <w:shd w:val="clear" w:color="auto" w:fill="FFFFFF"/>
        </w:rPr>
        <w:t xml:space="preserve">We believe the subject matter is of considerable importance, especially given the significant role the provision of such </w:t>
      </w:r>
      <w:r w:rsidR="004D7F0C">
        <w:rPr>
          <w:rFonts w:ascii="Arial" w:eastAsia="Times New Roman" w:hAnsi="Arial" w:cs="Arial"/>
          <w:color w:val="000000" w:themeColor="text1"/>
          <w:bdr w:val="none" w:sz="0" w:space="0" w:color="auto" w:frame="1"/>
          <w:shd w:val="clear" w:color="auto" w:fill="FFFFFF"/>
        </w:rPr>
        <w:t>Internet</w:t>
      </w:r>
      <w:r w:rsidR="006D3A3E">
        <w:rPr>
          <w:rFonts w:ascii="Arial" w:eastAsia="Times New Roman" w:hAnsi="Arial" w:cs="Arial"/>
          <w:color w:val="000000" w:themeColor="text1"/>
          <w:bdr w:val="none" w:sz="0" w:space="0" w:color="auto" w:frame="1"/>
          <w:shd w:val="clear" w:color="auto" w:fill="FFFFFF"/>
        </w:rPr>
        <w:t xml:space="preserve"> services has played in the </w:t>
      </w:r>
      <w:r w:rsidR="004D7F0C">
        <w:rPr>
          <w:rFonts w:ascii="Arial" w:eastAsia="Times New Roman" w:hAnsi="Arial" w:cs="Arial"/>
          <w:color w:val="000000" w:themeColor="text1"/>
          <w:bdr w:val="none" w:sz="0" w:space="0" w:color="auto" w:frame="1"/>
          <w:shd w:val="clear" w:color="auto" w:fill="FFFFFF"/>
        </w:rPr>
        <w:t>economic</w:t>
      </w:r>
      <w:r w:rsidR="006D3A3E">
        <w:rPr>
          <w:rFonts w:ascii="Arial" w:eastAsia="Times New Roman" w:hAnsi="Arial" w:cs="Arial"/>
          <w:color w:val="000000" w:themeColor="text1"/>
          <w:bdr w:val="none" w:sz="0" w:space="0" w:color="auto" w:frame="1"/>
          <w:shd w:val="clear" w:color="auto" w:fill="FFFFFF"/>
        </w:rPr>
        <w:t xml:space="preserve"> growth in many countries, not least in the developing world. </w:t>
      </w:r>
    </w:p>
    <w:p w14:paraId="33F498A7" w14:textId="77777777" w:rsidR="00B97FDE" w:rsidRDefault="00B97FDE" w:rsidP="00656F40">
      <w:pPr>
        <w:spacing w:line="360" w:lineRule="auto"/>
        <w:rPr>
          <w:rFonts w:ascii="Arial" w:eastAsia="Times New Roman" w:hAnsi="Arial" w:cs="Arial"/>
          <w:color w:val="000000" w:themeColor="text1"/>
          <w:bdr w:val="none" w:sz="0" w:space="0" w:color="auto" w:frame="1"/>
          <w:shd w:val="clear" w:color="auto" w:fill="FFFFFF"/>
        </w:rPr>
      </w:pPr>
    </w:p>
    <w:p w14:paraId="5BE221DE" w14:textId="765BFB9A" w:rsidR="00B97FDE" w:rsidRDefault="001470DB" w:rsidP="00656F40">
      <w:pPr>
        <w:spacing w:line="360" w:lineRule="auto"/>
        <w:rPr>
          <w:rFonts w:ascii="Arial" w:eastAsia="Times New Roman" w:hAnsi="Arial" w:cs="Arial"/>
          <w:color w:val="000000" w:themeColor="text1"/>
          <w:bdr w:val="none" w:sz="0" w:space="0" w:color="auto" w:frame="1"/>
          <w:shd w:val="clear" w:color="auto" w:fill="FFFFFF"/>
        </w:rPr>
      </w:pPr>
      <w:r>
        <w:rPr>
          <w:rFonts w:ascii="Arial" w:eastAsia="Times New Roman" w:hAnsi="Arial" w:cs="Arial"/>
          <w:color w:val="000000" w:themeColor="text1"/>
          <w:bdr w:val="none" w:sz="0" w:space="0" w:color="auto" w:frame="1"/>
          <w:shd w:val="clear" w:color="auto" w:fill="FFFFFF"/>
        </w:rPr>
        <w:t xml:space="preserve">Rather than address each of </w:t>
      </w:r>
      <w:r w:rsidR="00AD1934">
        <w:rPr>
          <w:rFonts w:ascii="Arial" w:eastAsia="Times New Roman" w:hAnsi="Arial" w:cs="Arial"/>
          <w:color w:val="000000" w:themeColor="text1"/>
          <w:bdr w:val="none" w:sz="0" w:space="0" w:color="auto" w:frame="1"/>
          <w:shd w:val="clear" w:color="auto" w:fill="FFFFFF"/>
        </w:rPr>
        <w:t xml:space="preserve">these </w:t>
      </w:r>
      <w:r w:rsidR="00027688">
        <w:rPr>
          <w:rFonts w:ascii="Arial" w:eastAsia="Times New Roman" w:hAnsi="Arial" w:cs="Arial"/>
          <w:color w:val="000000" w:themeColor="text1"/>
          <w:bdr w:val="none" w:sz="0" w:space="0" w:color="auto" w:frame="1"/>
          <w:shd w:val="clear" w:color="auto" w:fill="FFFFFF"/>
        </w:rPr>
        <w:t>thoughtful</w:t>
      </w:r>
      <w:bookmarkStart w:id="0" w:name="_GoBack"/>
      <w:bookmarkEnd w:id="0"/>
      <w:r w:rsidR="00954357">
        <w:rPr>
          <w:rFonts w:ascii="Arial" w:eastAsia="Times New Roman" w:hAnsi="Arial" w:cs="Arial"/>
          <w:color w:val="000000" w:themeColor="text1"/>
          <w:bdr w:val="none" w:sz="0" w:space="0" w:color="auto" w:frame="1"/>
          <w:shd w:val="clear" w:color="auto" w:fill="FFFFFF"/>
        </w:rPr>
        <w:t xml:space="preserve"> </w:t>
      </w:r>
      <w:r w:rsidR="00B97FDE">
        <w:rPr>
          <w:rFonts w:ascii="Arial" w:eastAsia="Times New Roman" w:hAnsi="Arial" w:cs="Arial"/>
          <w:color w:val="000000" w:themeColor="text1"/>
          <w:bdr w:val="none" w:sz="0" w:space="0" w:color="auto" w:frame="1"/>
          <w:shd w:val="clear" w:color="auto" w:fill="FFFFFF"/>
        </w:rPr>
        <w:t xml:space="preserve">questions in turn, </w:t>
      </w:r>
      <w:r w:rsidR="009A74EC">
        <w:rPr>
          <w:rFonts w:ascii="Arial" w:eastAsia="Times New Roman" w:hAnsi="Arial" w:cs="Arial"/>
          <w:color w:val="000000" w:themeColor="text1"/>
          <w:bdr w:val="none" w:sz="0" w:space="0" w:color="auto" w:frame="1"/>
          <w:shd w:val="clear" w:color="auto" w:fill="FFFFFF"/>
        </w:rPr>
        <w:t xml:space="preserve">we </w:t>
      </w:r>
      <w:r w:rsidR="00954357">
        <w:rPr>
          <w:rFonts w:ascii="Arial" w:eastAsia="Times New Roman" w:hAnsi="Arial" w:cs="Arial"/>
          <w:color w:val="000000" w:themeColor="text1"/>
          <w:bdr w:val="none" w:sz="0" w:space="0" w:color="auto" w:frame="1"/>
          <w:shd w:val="clear" w:color="auto" w:fill="FFFFFF"/>
        </w:rPr>
        <w:t xml:space="preserve">would propose </w:t>
      </w:r>
      <w:r w:rsidR="00F146C9">
        <w:rPr>
          <w:rFonts w:ascii="Arial" w:eastAsia="Times New Roman" w:hAnsi="Arial" w:cs="Arial"/>
          <w:color w:val="000000" w:themeColor="text1"/>
          <w:bdr w:val="none" w:sz="0" w:space="0" w:color="auto" w:frame="1"/>
          <w:shd w:val="clear" w:color="auto" w:fill="FFFFFF"/>
        </w:rPr>
        <w:t xml:space="preserve">to cover three general themes.  The first concerns the </w:t>
      </w:r>
      <w:r w:rsidR="00F0439A">
        <w:rPr>
          <w:rFonts w:ascii="Arial" w:eastAsia="Times New Roman" w:hAnsi="Arial" w:cs="Arial"/>
          <w:color w:val="000000" w:themeColor="text1"/>
          <w:bdr w:val="none" w:sz="0" w:space="0" w:color="auto" w:frame="1"/>
          <w:shd w:val="clear" w:color="auto" w:fill="FFFFFF"/>
        </w:rPr>
        <w:t xml:space="preserve">advantages that Internet services have brought to </w:t>
      </w:r>
      <w:r w:rsidR="00B61114">
        <w:rPr>
          <w:rFonts w:ascii="Arial" w:eastAsia="Times New Roman" w:hAnsi="Arial" w:cs="Arial"/>
          <w:color w:val="000000" w:themeColor="text1"/>
          <w:bdr w:val="none" w:sz="0" w:space="0" w:color="auto" w:frame="1"/>
          <w:shd w:val="clear" w:color="auto" w:fill="FFFFFF"/>
        </w:rPr>
        <w:t>economies</w:t>
      </w:r>
      <w:r w:rsidR="00F0439A">
        <w:rPr>
          <w:rFonts w:ascii="Arial" w:eastAsia="Times New Roman" w:hAnsi="Arial" w:cs="Arial"/>
          <w:color w:val="000000" w:themeColor="text1"/>
          <w:bdr w:val="none" w:sz="0" w:space="0" w:color="auto" w:frame="1"/>
          <w:shd w:val="clear" w:color="auto" w:fill="FFFFFF"/>
        </w:rPr>
        <w:t xml:space="preserve">, businesses and citizens. The second concerns the </w:t>
      </w:r>
      <w:r w:rsidR="00930EE2">
        <w:rPr>
          <w:rFonts w:ascii="Arial" w:eastAsia="Times New Roman" w:hAnsi="Arial" w:cs="Arial"/>
          <w:color w:val="000000" w:themeColor="text1"/>
          <w:bdr w:val="none" w:sz="0" w:space="0" w:color="auto" w:frame="1"/>
          <w:shd w:val="clear" w:color="auto" w:fill="FFFFFF"/>
        </w:rPr>
        <w:t xml:space="preserve">steps which governments and other </w:t>
      </w:r>
      <w:r w:rsidR="00B61114">
        <w:rPr>
          <w:rFonts w:ascii="Arial" w:eastAsia="Times New Roman" w:hAnsi="Arial" w:cs="Arial"/>
          <w:color w:val="000000" w:themeColor="text1"/>
          <w:bdr w:val="none" w:sz="0" w:space="0" w:color="auto" w:frame="1"/>
          <w:shd w:val="clear" w:color="auto" w:fill="FFFFFF"/>
        </w:rPr>
        <w:t>stakeholders</w:t>
      </w:r>
      <w:r w:rsidR="00930EE2">
        <w:rPr>
          <w:rFonts w:ascii="Arial" w:eastAsia="Times New Roman" w:hAnsi="Arial" w:cs="Arial"/>
          <w:color w:val="000000" w:themeColor="text1"/>
          <w:bdr w:val="none" w:sz="0" w:space="0" w:color="auto" w:frame="1"/>
          <w:shd w:val="clear" w:color="auto" w:fill="FFFFFF"/>
        </w:rPr>
        <w:t xml:space="preserve"> can take in ensuring they derive maximum leverage through the use of these services, while ensuring the </w:t>
      </w:r>
      <w:r w:rsidR="00B61114">
        <w:rPr>
          <w:rFonts w:ascii="Arial" w:eastAsia="Times New Roman" w:hAnsi="Arial" w:cs="Arial"/>
          <w:color w:val="000000" w:themeColor="text1"/>
          <w:bdr w:val="none" w:sz="0" w:space="0" w:color="auto" w:frame="1"/>
          <w:shd w:val="clear" w:color="auto" w:fill="FFFFFF"/>
        </w:rPr>
        <w:t>safety</w:t>
      </w:r>
      <w:r w:rsidR="00930EE2">
        <w:rPr>
          <w:rFonts w:ascii="Arial" w:eastAsia="Times New Roman" w:hAnsi="Arial" w:cs="Arial"/>
          <w:color w:val="000000" w:themeColor="text1"/>
          <w:bdr w:val="none" w:sz="0" w:space="0" w:color="auto" w:frame="1"/>
          <w:shd w:val="clear" w:color="auto" w:fill="FFFFFF"/>
        </w:rPr>
        <w:t xml:space="preserve"> and security of users.  Finally</w:t>
      </w:r>
      <w:r w:rsidR="00321A0A">
        <w:rPr>
          <w:rFonts w:ascii="Arial" w:eastAsia="Times New Roman" w:hAnsi="Arial" w:cs="Arial"/>
          <w:color w:val="000000" w:themeColor="text1"/>
          <w:bdr w:val="none" w:sz="0" w:space="0" w:color="auto" w:frame="1"/>
          <w:shd w:val="clear" w:color="auto" w:fill="FFFFFF"/>
        </w:rPr>
        <w:t>,</w:t>
      </w:r>
      <w:r w:rsidR="00930EE2">
        <w:rPr>
          <w:rFonts w:ascii="Arial" w:eastAsia="Times New Roman" w:hAnsi="Arial" w:cs="Arial"/>
          <w:color w:val="000000" w:themeColor="text1"/>
          <w:bdr w:val="none" w:sz="0" w:space="0" w:color="auto" w:frame="1"/>
          <w:shd w:val="clear" w:color="auto" w:fill="FFFFFF"/>
        </w:rPr>
        <w:t xml:space="preserve"> the brief Paper looks at the way stakeholders </w:t>
      </w:r>
      <w:r w:rsidR="00447C41">
        <w:rPr>
          <w:rFonts w:ascii="Arial" w:eastAsia="Times New Roman" w:hAnsi="Arial" w:cs="Arial"/>
          <w:color w:val="000000" w:themeColor="text1"/>
          <w:bdr w:val="none" w:sz="0" w:space="0" w:color="auto" w:frame="1"/>
          <w:shd w:val="clear" w:color="auto" w:fill="FFFFFF"/>
        </w:rPr>
        <w:t xml:space="preserve">can work together regionally and globally to enhance provision of Internet Services. </w:t>
      </w:r>
    </w:p>
    <w:p w14:paraId="25BD55FC" w14:textId="77777777" w:rsidR="00447C41" w:rsidRDefault="00447C41" w:rsidP="00656F40">
      <w:pPr>
        <w:spacing w:line="360" w:lineRule="auto"/>
        <w:rPr>
          <w:rFonts w:ascii="Arial" w:eastAsia="Times New Roman" w:hAnsi="Arial" w:cs="Arial"/>
          <w:color w:val="000000" w:themeColor="text1"/>
          <w:bdr w:val="none" w:sz="0" w:space="0" w:color="auto" w:frame="1"/>
          <w:shd w:val="clear" w:color="auto" w:fill="FFFFFF"/>
        </w:rPr>
      </w:pPr>
    </w:p>
    <w:p w14:paraId="5B132509" w14:textId="6C44AF1E" w:rsidR="00D515DC" w:rsidRPr="00613249" w:rsidRDefault="00224E31" w:rsidP="00656F40">
      <w:pPr>
        <w:spacing w:line="360" w:lineRule="auto"/>
        <w:rPr>
          <w:rFonts w:ascii="Arial" w:eastAsia="Times New Roman" w:hAnsi="Arial" w:cs="Arial"/>
          <w:color w:val="000000" w:themeColor="text1"/>
          <w:u w:val="single"/>
          <w:bdr w:val="none" w:sz="0" w:space="0" w:color="auto" w:frame="1"/>
          <w:shd w:val="clear" w:color="auto" w:fill="FFFFFF"/>
        </w:rPr>
      </w:pPr>
      <w:r>
        <w:rPr>
          <w:rFonts w:ascii="Arial" w:eastAsia="Times New Roman" w:hAnsi="Arial" w:cs="Arial"/>
          <w:color w:val="000000" w:themeColor="text1"/>
          <w:u w:val="single"/>
          <w:bdr w:val="none" w:sz="0" w:space="0" w:color="auto" w:frame="1"/>
          <w:shd w:val="clear" w:color="auto" w:fill="FFFFFF"/>
        </w:rPr>
        <w:t>1.</w:t>
      </w:r>
      <w:r w:rsidR="00C9453F">
        <w:rPr>
          <w:rFonts w:ascii="Arial" w:eastAsia="Times New Roman" w:hAnsi="Arial" w:cs="Arial"/>
          <w:color w:val="000000" w:themeColor="text1"/>
          <w:u w:val="single"/>
          <w:bdr w:val="none" w:sz="0" w:space="0" w:color="auto" w:frame="1"/>
          <w:shd w:val="clear" w:color="auto" w:fill="FFFFFF"/>
        </w:rPr>
        <w:t xml:space="preserve"> </w:t>
      </w:r>
      <w:r w:rsidR="00D7790B">
        <w:rPr>
          <w:rFonts w:ascii="Arial" w:eastAsia="Times New Roman" w:hAnsi="Arial" w:cs="Arial"/>
          <w:color w:val="000000" w:themeColor="text1"/>
          <w:u w:val="single"/>
          <w:bdr w:val="none" w:sz="0" w:space="0" w:color="auto" w:frame="1"/>
          <w:shd w:val="clear" w:color="auto" w:fill="FFFFFF"/>
        </w:rPr>
        <w:t>Economic</w:t>
      </w:r>
      <w:r w:rsidR="00C9453F">
        <w:rPr>
          <w:rFonts w:ascii="Arial" w:eastAsia="Times New Roman" w:hAnsi="Arial" w:cs="Arial"/>
          <w:color w:val="000000" w:themeColor="text1"/>
          <w:u w:val="single"/>
          <w:bdr w:val="none" w:sz="0" w:space="0" w:color="auto" w:frame="1"/>
          <w:shd w:val="clear" w:color="auto" w:fill="FFFFFF"/>
        </w:rPr>
        <w:t xml:space="preserve"> and Social For</w:t>
      </w:r>
      <w:r w:rsidR="00613249" w:rsidRPr="00613249">
        <w:rPr>
          <w:rFonts w:ascii="Arial" w:eastAsia="Times New Roman" w:hAnsi="Arial" w:cs="Arial"/>
          <w:color w:val="000000" w:themeColor="text1"/>
          <w:u w:val="single"/>
          <w:bdr w:val="none" w:sz="0" w:space="0" w:color="auto" w:frame="1"/>
          <w:shd w:val="clear" w:color="auto" w:fill="FFFFFF"/>
        </w:rPr>
        <w:t xml:space="preserve">ces </w:t>
      </w:r>
    </w:p>
    <w:p w14:paraId="0399EB28" w14:textId="77777777" w:rsidR="00613249" w:rsidRDefault="00613249" w:rsidP="00656F40">
      <w:pPr>
        <w:spacing w:line="360" w:lineRule="auto"/>
        <w:rPr>
          <w:rFonts w:ascii="Arial" w:eastAsia="Times New Roman" w:hAnsi="Arial" w:cs="Arial"/>
          <w:color w:val="000000" w:themeColor="text1"/>
          <w:bdr w:val="none" w:sz="0" w:space="0" w:color="auto" w:frame="1"/>
          <w:shd w:val="clear" w:color="auto" w:fill="FFFFFF"/>
        </w:rPr>
      </w:pPr>
    </w:p>
    <w:p w14:paraId="59446EC6" w14:textId="77777777" w:rsidR="00B60506" w:rsidRPr="001C7617" w:rsidRDefault="00B60506" w:rsidP="00B60506">
      <w:pPr>
        <w:spacing w:line="360" w:lineRule="auto"/>
        <w:rPr>
          <w:rFonts w:ascii="Arial" w:eastAsia="Times New Roman" w:hAnsi="Arial" w:cs="Arial"/>
          <w:i/>
          <w:color w:val="000000" w:themeColor="text1"/>
          <w:bdr w:val="none" w:sz="0" w:space="0" w:color="auto" w:frame="1"/>
          <w:shd w:val="clear" w:color="auto" w:fill="FFFFFF"/>
          <w:lang w:val="en-GB"/>
        </w:rPr>
      </w:pPr>
      <w:r w:rsidRPr="001C7617">
        <w:rPr>
          <w:rFonts w:ascii="Arial" w:eastAsia="Times New Roman" w:hAnsi="Arial" w:cs="Arial"/>
          <w:i/>
          <w:color w:val="000000" w:themeColor="text1"/>
          <w:bdr w:val="none" w:sz="0" w:space="0" w:color="auto" w:frame="1"/>
          <w:shd w:val="clear" w:color="auto" w:fill="FFFFFF"/>
          <w:lang w:val="en-GB"/>
        </w:rPr>
        <w:t>1. What are the opportunities and implications associated with OTT?</w:t>
      </w:r>
    </w:p>
    <w:p w14:paraId="660E31D1" w14:textId="77777777" w:rsidR="00B60506" w:rsidRDefault="00B60506" w:rsidP="00656F40">
      <w:pPr>
        <w:spacing w:line="360" w:lineRule="auto"/>
        <w:rPr>
          <w:rFonts w:ascii="Arial" w:eastAsia="Times New Roman" w:hAnsi="Arial" w:cs="Arial"/>
          <w:color w:val="000000" w:themeColor="text1"/>
          <w:bdr w:val="none" w:sz="0" w:space="0" w:color="auto" w:frame="1"/>
          <w:shd w:val="clear" w:color="auto" w:fill="FFFFFF"/>
        </w:rPr>
      </w:pPr>
    </w:p>
    <w:p w14:paraId="499A1876" w14:textId="77777777" w:rsidR="00B60506" w:rsidRDefault="00B60506" w:rsidP="00656F40">
      <w:pPr>
        <w:spacing w:line="360" w:lineRule="auto"/>
        <w:rPr>
          <w:rFonts w:ascii="Arial" w:eastAsia="Times New Roman" w:hAnsi="Arial" w:cs="Arial"/>
          <w:color w:val="000000" w:themeColor="text1"/>
          <w:bdr w:val="none" w:sz="0" w:space="0" w:color="auto" w:frame="1"/>
          <w:shd w:val="clear" w:color="auto" w:fill="FFFFFF"/>
        </w:rPr>
      </w:pPr>
    </w:p>
    <w:p w14:paraId="29916AF8" w14:textId="5366D6D1" w:rsidR="008426F1" w:rsidRDefault="00613249" w:rsidP="00656F40">
      <w:pPr>
        <w:spacing w:line="360" w:lineRule="auto"/>
        <w:rPr>
          <w:rFonts w:ascii="Arial" w:eastAsia="Times New Roman" w:hAnsi="Arial" w:cs="Arial"/>
          <w:color w:val="000000" w:themeColor="text1"/>
          <w:bdr w:val="none" w:sz="0" w:space="0" w:color="auto" w:frame="1"/>
          <w:shd w:val="clear" w:color="auto" w:fill="FFFFFF"/>
        </w:rPr>
      </w:pPr>
      <w:r>
        <w:rPr>
          <w:rFonts w:ascii="Arial" w:eastAsia="Times New Roman" w:hAnsi="Arial" w:cs="Arial"/>
          <w:color w:val="000000" w:themeColor="text1"/>
          <w:bdr w:val="none" w:sz="0" w:space="0" w:color="auto" w:frame="1"/>
          <w:shd w:val="clear" w:color="auto" w:fill="FFFFFF"/>
        </w:rPr>
        <w:t xml:space="preserve">Has society shaped the Internet or has the Internet </w:t>
      </w:r>
      <w:r w:rsidR="00F954B5">
        <w:rPr>
          <w:rFonts w:ascii="Arial" w:eastAsia="Times New Roman" w:hAnsi="Arial" w:cs="Arial"/>
          <w:color w:val="000000" w:themeColor="text1"/>
          <w:bdr w:val="none" w:sz="0" w:space="0" w:color="auto" w:frame="1"/>
          <w:shd w:val="clear" w:color="auto" w:fill="FFFFFF"/>
        </w:rPr>
        <w:t>shaped society?</w:t>
      </w:r>
      <w:r w:rsidR="00DE2BFC">
        <w:rPr>
          <w:rFonts w:ascii="Arial" w:eastAsia="Times New Roman" w:hAnsi="Arial" w:cs="Arial"/>
          <w:color w:val="000000" w:themeColor="text1"/>
          <w:bdr w:val="none" w:sz="0" w:space="0" w:color="auto" w:frame="1"/>
          <w:shd w:val="clear" w:color="auto" w:fill="FFFFFF"/>
        </w:rPr>
        <w:t xml:space="preserve"> Some years </w:t>
      </w:r>
      <w:r w:rsidR="005B531C">
        <w:rPr>
          <w:rFonts w:ascii="Arial" w:eastAsia="Times New Roman" w:hAnsi="Arial" w:cs="Arial"/>
          <w:color w:val="000000" w:themeColor="text1"/>
          <w:bdr w:val="none" w:sz="0" w:space="0" w:color="auto" w:frame="1"/>
          <w:shd w:val="clear" w:color="auto" w:fill="FFFFFF"/>
        </w:rPr>
        <w:t>ago,</w:t>
      </w:r>
      <w:r w:rsidR="00DE2BFC">
        <w:rPr>
          <w:rFonts w:ascii="Arial" w:eastAsia="Times New Roman" w:hAnsi="Arial" w:cs="Arial"/>
          <w:color w:val="000000" w:themeColor="text1"/>
          <w:bdr w:val="none" w:sz="0" w:space="0" w:color="auto" w:frame="1"/>
          <w:shd w:val="clear" w:color="auto" w:fill="FFFFFF"/>
        </w:rPr>
        <w:t xml:space="preserve"> there may have been only one answer to this question, but now the situation is </w:t>
      </w:r>
      <w:r w:rsidR="00D7790B">
        <w:rPr>
          <w:rFonts w:ascii="Arial" w:eastAsia="Times New Roman" w:hAnsi="Arial" w:cs="Arial"/>
          <w:color w:val="000000" w:themeColor="text1"/>
          <w:bdr w:val="none" w:sz="0" w:space="0" w:color="auto" w:frame="1"/>
          <w:shd w:val="clear" w:color="auto" w:fill="FFFFFF"/>
        </w:rPr>
        <w:t>probably</w:t>
      </w:r>
      <w:r w:rsidR="00DE2BFC">
        <w:rPr>
          <w:rFonts w:ascii="Arial" w:eastAsia="Times New Roman" w:hAnsi="Arial" w:cs="Arial"/>
          <w:color w:val="000000" w:themeColor="text1"/>
          <w:bdr w:val="none" w:sz="0" w:space="0" w:color="auto" w:frame="1"/>
          <w:shd w:val="clear" w:color="auto" w:fill="FFFFFF"/>
        </w:rPr>
        <w:t xml:space="preserve"> more nuanced.  </w:t>
      </w:r>
      <w:r w:rsidR="003F2CC1">
        <w:rPr>
          <w:rFonts w:ascii="Arial" w:eastAsia="Times New Roman" w:hAnsi="Arial" w:cs="Arial"/>
          <w:color w:val="000000" w:themeColor="text1"/>
          <w:bdr w:val="none" w:sz="0" w:space="0" w:color="auto" w:frame="1"/>
          <w:shd w:val="clear" w:color="auto" w:fill="FFFFFF"/>
        </w:rPr>
        <w:t>The Internet, as will be outlined below, has indeed had tr</w:t>
      </w:r>
      <w:r w:rsidR="008F2B0D">
        <w:rPr>
          <w:rFonts w:ascii="Arial" w:eastAsia="Times New Roman" w:hAnsi="Arial" w:cs="Arial"/>
          <w:color w:val="000000" w:themeColor="text1"/>
          <w:bdr w:val="none" w:sz="0" w:space="0" w:color="auto" w:frame="1"/>
          <w:shd w:val="clear" w:color="auto" w:fill="FFFFFF"/>
        </w:rPr>
        <w:t xml:space="preserve">emendous transformational force, not least on developed economies, on the way business is </w:t>
      </w:r>
      <w:r w:rsidR="008F2B0D">
        <w:rPr>
          <w:rFonts w:ascii="Arial" w:eastAsia="Times New Roman" w:hAnsi="Arial" w:cs="Arial"/>
          <w:color w:val="000000" w:themeColor="text1"/>
          <w:bdr w:val="none" w:sz="0" w:space="0" w:color="auto" w:frame="1"/>
          <w:shd w:val="clear" w:color="auto" w:fill="FFFFFF"/>
        </w:rPr>
        <w:lastRenderedPageBreak/>
        <w:t xml:space="preserve">conducted, the way public </w:t>
      </w:r>
      <w:r w:rsidR="00D7790B">
        <w:rPr>
          <w:rFonts w:ascii="Arial" w:eastAsia="Times New Roman" w:hAnsi="Arial" w:cs="Arial"/>
          <w:color w:val="000000" w:themeColor="text1"/>
          <w:bdr w:val="none" w:sz="0" w:space="0" w:color="auto" w:frame="1"/>
          <w:shd w:val="clear" w:color="auto" w:fill="FFFFFF"/>
        </w:rPr>
        <w:t>services</w:t>
      </w:r>
      <w:r w:rsidR="008F2B0D">
        <w:rPr>
          <w:rFonts w:ascii="Arial" w:eastAsia="Times New Roman" w:hAnsi="Arial" w:cs="Arial"/>
          <w:color w:val="000000" w:themeColor="text1"/>
          <w:bdr w:val="none" w:sz="0" w:space="0" w:color="auto" w:frame="1"/>
          <w:shd w:val="clear" w:color="auto" w:fill="FFFFFF"/>
        </w:rPr>
        <w:t xml:space="preserve"> (in many countries) are provided and consumed </w:t>
      </w:r>
      <w:r w:rsidR="00355711">
        <w:rPr>
          <w:rFonts w:ascii="Arial" w:eastAsia="Times New Roman" w:hAnsi="Arial" w:cs="Arial"/>
          <w:color w:val="000000" w:themeColor="text1"/>
          <w:bdr w:val="none" w:sz="0" w:space="0" w:color="auto" w:frame="1"/>
          <w:shd w:val="clear" w:color="auto" w:fill="FFFFFF"/>
        </w:rPr>
        <w:t>and the way many personal lives are conducted.  At the trivial, but illustrative level, Internet services ha</w:t>
      </w:r>
      <w:r w:rsidR="00D774F8">
        <w:rPr>
          <w:rFonts w:ascii="Arial" w:eastAsia="Times New Roman" w:hAnsi="Arial" w:cs="Arial"/>
          <w:color w:val="000000" w:themeColor="text1"/>
          <w:bdr w:val="none" w:sz="0" w:space="0" w:color="auto" w:frame="1"/>
          <w:shd w:val="clear" w:color="auto" w:fill="FFFFFF"/>
        </w:rPr>
        <w:t xml:space="preserve">ve reduced map reading skills, changed </w:t>
      </w:r>
      <w:r w:rsidR="00145C87">
        <w:rPr>
          <w:rFonts w:ascii="Arial" w:eastAsia="Times New Roman" w:hAnsi="Arial" w:cs="Arial"/>
          <w:color w:val="000000" w:themeColor="text1"/>
          <w:bdr w:val="none" w:sz="0" w:space="0" w:color="auto" w:frame="1"/>
          <w:shd w:val="clear" w:color="auto" w:fill="FFFFFF"/>
        </w:rPr>
        <w:t xml:space="preserve">the way many engage with friends and </w:t>
      </w:r>
      <w:r w:rsidR="006744E7">
        <w:rPr>
          <w:rFonts w:ascii="Arial" w:eastAsia="Times New Roman" w:hAnsi="Arial" w:cs="Arial"/>
          <w:color w:val="000000" w:themeColor="text1"/>
          <w:bdr w:val="none" w:sz="0" w:space="0" w:color="auto" w:frame="1"/>
          <w:shd w:val="clear" w:color="auto" w:fill="FFFFFF"/>
        </w:rPr>
        <w:t>family (when did we last write than</w:t>
      </w:r>
      <w:r w:rsidR="005B531C">
        <w:rPr>
          <w:rFonts w:ascii="Arial" w:eastAsia="Times New Roman" w:hAnsi="Arial" w:cs="Arial"/>
          <w:color w:val="000000" w:themeColor="text1"/>
          <w:bdr w:val="none" w:sz="0" w:space="0" w:color="auto" w:frame="1"/>
          <w:shd w:val="clear" w:color="auto" w:fill="FFFFFF"/>
        </w:rPr>
        <w:t>k-</w:t>
      </w:r>
      <w:r w:rsidR="006744E7">
        <w:rPr>
          <w:rFonts w:ascii="Arial" w:eastAsia="Times New Roman" w:hAnsi="Arial" w:cs="Arial"/>
          <w:color w:val="000000" w:themeColor="text1"/>
          <w:bdr w:val="none" w:sz="0" w:space="0" w:color="auto" w:frame="1"/>
          <w:shd w:val="clear" w:color="auto" w:fill="FFFFFF"/>
        </w:rPr>
        <w:t xml:space="preserve">you letters) and </w:t>
      </w:r>
      <w:r w:rsidR="005343B5">
        <w:rPr>
          <w:rFonts w:ascii="Arial" w:eastAsia="Times New Roman" w:hAnsi="Arial" w:cs="Arial"/>
          <w:color w:val="000000" w:themeColor="text1"/>
          <w:bdr w:val="none" w:sz="0" w:space="0" w:color="auto" w:frame="1"/>
          <w:shd w:val="clear" w:color="auto" w:fill="FFFFFF"/>
        </w:rPr>
        <w:t xml:space="preserve">made telephone directories almost redundant.  </w:t>
      </w:r>
      <w:r w:rsidR="00F954B5">
        <w:rPr>
          <w:rFonts w:ascii="Arial" w:eastAsia="Times New Roman" w:hAnsi="Arial" w:cs="Arial"/>
          <w:color w:val="000000" w:themeColor="text1"/>
          <w:bdr w:val="none" w:sz="0" w:space="0" w:color="auto" w:frame="1"/>
          <w:shd w:val="clear" w:color="auto" w:fill="FFFFFF"/>
        </w:rPr>
        <w:t xml:space="preserve"> </w:t>
      </w:r>
      <w:r w:rsidR="00C9453F">
        <w:rPr>
          <w:rFonts w:ascii="Arial" w:eastAsia="Times New Roman" w:hAnsi="Arial" w:cs="Arial"/>
          <w:color w:val="000000" w:themeColor="text1"/>
          <w:bdr w:val="none" w:sz="0" w:space="0" w:color="auto" w:frame="1"/>
          <w:shd w:val="clear" w:color="auto" w:fill="FFFFFF"/>
        </w:rPr>
        <w:t xml:space="preserve">Society, though has not allowed the Internet </w:t>
      </w:r>
      <w:r w:rsidR="006C4841">
        <w:rPr>
          <w:rFonts w:ascii="Arial" w:eastAsia="Times New Roman" w:hAnsi="Arial" w:cs="Arial"/>
          <w:color w:val="000000" w:themeColor="text1"/>
          <w:bdr w:val="none" w:sz="0" w:space="0" w:color="auto" w:frame="1"/>
          <w:shd w:val="clear" w:color="auto" w:fill="FFFFFF"/>
        </w:rPr>
        <w:t xml:space="preserve">a free rein and nor have governments.  </w:t>
      </w:r>
      <w:r w:rsidR="005B531C">
        <w:rPr>
          <w:rFonts w:ascii="Arial" w:eastAsia="Times New Roman" w:hAnsi="Arial" w:cs="Arial"/>
          <w:color w:val="000000" w:themeColor="text1"/>
          <w:bdr w:val="none" w:sz="0" w:space="0" w:color="auto" w:frame="1"/>
          <w:shd w:val="clear" w:color="auto" w:fill="FFFFFF"/>
        </w:rPr>
        <w:t>Illegal behavior conducted on lin</w:t>
      </w:r>
      <w:r w:rsidR="006C4841">
        <w:rPr>
          <w:rFonts w:ascii="Arial" w:eastAsia="Times New Roman" w:hAnsi="Arial" w:cs="Arial"/>
          <w:color w:val="000000" w:themeColor="text1"/>
          <w:bdr w:val="none" w:sz="0" w:space="0" w:color="auto" w:frame="1"/>
          <w:shd w:val="clear" w:color="auto" w:fill="FFFFFF"/>
        </w:rPr>
        <w:t xml:space="preserve">e (libel, defamation, IP violations) </w:t>
      </w:r>
      <w:r w:rsidR="00BE14E2">
        <w:rPr>
          <w:rFonts w:ascii="Arial" w:eastAsia="Times New Roman" w:hAnsi="Arial" w:cs="Arial"/>
          <w:color w:val="000000" w:themeColor="text1"/>
          <w:bdr w:val="none" w:sz="0" w:space="0" w:color="auto" w:frame="1"/>
          <w:shd w:val="clear" w:color="auto" w:fill="FFFFFF"/>
        </w:rPr>
        <w:t xml:space="preserve">has, in the main, always been illegal.  </w:t>
      </w:r>
      <w:r w:rsidR="008426F1">
        <w:rPr>
          <w:rFonts w:ascii="Arial" w:eastAsia="Times New Roman" w:hAnsi="Arial" w:cs="Arial"/>
          <w:color w:val="000000" w:themeColor="text1"/>
          <w:bdr w:val="none" w:sz="0" w:space="0" w:color="auto" w:frame="1"/>
          <w:shd w:val="clear" w:color="auto" w:fill="FFFFFF"/>
        </w:rPr>
        <w:t xml:space="preserve">More recently the majority of consumer protection and data protection legislation which governments have introduced </w:t>
      </w:r>
      <w:r w:rsidR="005B531C">
        <w:rPr>
          <w:rFonts w:ascii="Arial" w:eastAsia="Times New Roman" w:hAnsi="Arial" w:cs="Arial"/>
          <w:color w:val="000000" w:themeColor="text1"/>
          <w:bdr w:val="none" w:sz="0" w:space="0" w:color="auto" w:frame="1"/>
          <w:shd w:val="clear" w:color="auto" w:fill="FFFFFF"/>
        </w:rPr>
        <w:t xml:space="preserve">also </w:t>
      </w:r>
      <w:r w:rsidR="008426F1">
        <w:rPr>
          <w:rFonts w:ascii="Arial" w:eastAsia="Times New Roman" w:hAnsi="Arial" w:cs="Arial"/>
          <w:color w:val="000000" w:themeColor="text1"/>
          <w:bdr w:val="none" w:sz="0" w:space="0" w:color="auto" w:frame="1"/>
          <w:shd w:val="clear" w:color="auto" w:fill="FFFFFF"/>
        </w:rPr>
        <w:t xml:space="preserve">applies equally to conduct on the Internet.  </w:t>
      </w:r>
      <w:r w:rsidR="005B531C">
        <w:rPr>
          <w:rFonts w:ascii="Arial" w:eastAsia="Times New Roman" w:hAnsi="Arial" w:cs="Arial"/>
          <w:color w:val="000000" w:themeColor="text1"/>
          <w:bdr w:val="none" w:sz="0" w:space="0" w:color="auto" w:frame="1"/>
          <w:shd w:val="clear" w:color="auto" w:fill="FFFFFF"/>
        </w:rPr>
        <w:t xml:space="preserve">And also new specific legislation has been crafted such as on cybersecurity, on child abuse content, on pornography or on computer misuse. </w:t>
      </w:r>
    </w:p>
    <w:p w14:paraId="2324BCAC" w14:textId="77777777" w:rsidR="005B531C" w:rsidRDefault="005B531C" w:rsidP="00656F40">
      <w:pPr>
        <w:spacing w:line="360" w:lineRule="auto"/>
        <w:rPr>
          <w:rFonts w:ascii="Arial" w:eastAsia="Times New Roman" w:hAnsi="Arial" w:cs="Arial"/>
          <w:color w:val="000000" w:themeColor="text1"/>
          <w:bdr w:val="none" w:sz="0" w:space="0" w:color="auto" w:frame="1"/>
          <w:shd w:val="clear" w:color="auto" w:fill="FFFFFF"/>
        </w:rPr>
      </w:pPr>
    </w:p>
    <w:p w14:paraId="2B4C02F1" w14:textId="747D229F" w:rsidR="005B531C" w:rsidRDefault="005B531C" w:rsidP="00656F40">
      <w:pPr>
        <w:spacing w:line="360" w:lineRule="auto"/>
        <w:rPr>
          <w:rFonts w:ascii="Arial" w:eastAsia="Times New Roman" w:hAnsi="Arial" w:cs="Arial"/>
          <w:color w:val="000000" w:themeColor="text1"/>
          <w:bdr w:val="none" w:sz="0" w:space="0" w:color="auto" w:frame="1"/>
          <w:shd w:val="clear" w:color="auto" w:fill="FFFFFF"/>
        </w:rPr>
      </w:pPr>
      <w:r>
        <w:rPr>
          <w:rFonts w:ascii="Arial" w:eastAsia="Times New Roman" w:hAnsi="Arial" w:cs="Arial"/>
          <w:color w:val="000000" w:themeColor="text1"/>
          <w:bdr w:val="none" w:sz="0" w:space="0" w:color="auto" w:frame="1"/>
          <w:shd w:val="clear" w:color="auto" w:fill="FFFFFF"/>
        </w:rPr>
        <w:t xml:space="preserve">The argument that the Internet, or the services provided by global providers, are not regulated is therefore somewhat of a fallacy as will be explored further below.  </w:t>
      </w:r>
    </w:p>
    <w:p w14:paraId="7A902841" w14:textId="2BADA595" w:rsidR="00C9453F" w:rsidRDefault="00C9453F" w:rsidP="00656F40">
      <w:pPr>
        <w:spacing w:line="360" w:lineRule="auto"/>
        <w:rPr>
          <w:rFonts w:ascii="Arial" w:eastAsia="Times New Roman" w:hAnsi="Arial" w:cs="Arial"/>
          <w:color w:val="000000" w:themeColor="text1"/>
          <w:bdr w:val="none" w:sz="0" w:space="0" w:color="auto" w:frame="1"/>
          <w:shd w:val="clear" w:color="auto" w:fill="FFFFFF"/>
        </w:rPr>
      </w:pPr>
    </w:p>
    <w:p w14:paraId="59D5955D" w14:textId="4E95006B" w:rsidR="0062695D" w:rsidRDefault="00C9453F" w:rsidP="00656F40">
      <w:pPr>
        <w:spacing w:line="360" w:lineRule="auto"/>
        <w:rPr>
          <w:rFonts w:ascii="Arial" w:eastAsia="Times New Roman" w:hAnsi="Arial" w:cs="Arial"/>
          <w:color w:val="000000" w:themeColor="text1"/>
          <w:bdr w:val="none" w:sz="0" w:space="0" w:color="auto" w:frame="1"/>
          <w:shd w:val="clear" w:color="auto" w:fill="FFFFFF"/>
        </w:rPr>
      </w:pPr>
      <w:r>
        <w:rPr>
          <w:rFonts w:ascii="Arial" w:eastAsia="Times New Roman" w:hAnsi="Arial" w:cs="Arial"/>
          <w:color w:val="000000" w:themeColor="text1"/>
          <w:bdr w:val="none" w:sz="0" w:space="0" w:color="auto" w:frame="1"/>
          <w:shd w:val="clear" w:color="auto" w:fill="FFFFFF"/>
        </w:rPr>
        <w:t xml:space="preserve">The </w:t>
      </w:r>
      <w:r w:rsidR="004E2A2D">
        <w:rPr>
          <w:rFonts w:ascii="Arial" w:eastAsia="Times New Roman" w:hAnsi="Arial" w:cs="Arial"/>
          <w:color w:val="000000" w:themeColor="text1"/>
          <w:bdr w:val="none" w:sz="0" w:space="0" w:color="auto" w:frame="1"/>
          <w:shd w:val="clear" w:color="auto" w:fill="FFFFFF"/>
        </w:rPr>
        <w:t>Economic</w:t>
      </w:r>
      <w:r>
        <w:rPr>
          <w:rFonts w:ascii="Arial" w:eastAsia="Times New Roman" w:hAnsi="Arial" w:cs="Arial"/>
          <w:color w:val="000000" w:themeColor="text1"/>
          <w:bdr w:val="none" w:sz="0" w:space="0" w:color="auto" w:frame="1"/>
          <w:shd w:val="clear" w:color="auto" w:fill="FFFFFF"/>
        </w:rPr>
        <w:t xml:space="preserve"> </w:t>
      </w:r>
      <w:r w:rsidR="008426F1">
        <w:rPr>
          <w:rFonts w:ascii="Arial" w:eastAsia="Times New Roman" w:hAnsi="Arial" w:cs="Arial"/>
          <w:color w:val="000000" w:themeColor="text1"/>
          <w:bdr w:val="none" w:sz="0" w:space="0" w:color="auto" w:frame="1"/>
          <w:shd w:val="clear" w:color="auto" w:fill="FFFFFF"/>
        </w:rPr>
        <w:t xml:space="preserve">benefit brought forward through the provision and use of Internet services has been a topic of debate </w:t>
      </w:r>
      <w:r w:rsidR="008B416D">
        <w:rPr>
          <w:rFonts w:ascii="Arial" w:eastAsia="Times New Roman" w:hAnsi="Arial" w:cs="Arial"/>
          <w:color w:val="000000" w:themeColor="text1"/>
          <w:bdr w:val="none" w:sz="0" w:space="0" w:color="auto" w:frame="1"/>
          <w:shd w:val="clear" w:color="auto" w:fill="FFFFFF"/>
        </w:rPr>
        <w:t xml:space="preserve">and </w:t>
      </w:r>
      <w:r w:rsidR="00304D0F">
        <w:rPr>
          <w:rFonts w:ascii="Arial" w:eastAsia="Times New Roman" w:hAnsi="Arial" w:cs="Arial"/>
          <w:color w:val="000000" w:themeColor="text1"/>
          <w:bdr w:val="none" w:sz="0" w:space="0" w:color="auto" w:frame="1"/>
          <w:shd w:val="clear" w:color="auto" w:fill="FFFFFF"/>
        </w:rPr>
        <w:t>analysis</w:t>
      </w:r>
      <w:r w:rsidR="008B416D">
        <w:rPr>
          <w:rFonts w:ascii="Arial" w:eastAsia="Times New Roman" w:hAnsi="Arial" w:cs="Arial"/>
          <w:color w:val="000000" w:themeColor="text1"/>
          <w:bdr w:val="none" w:sz="0" w:space="0" w:color="auto" w:frame="1"/>
          <w:shd w:val="clear" w:color="auto" w:fill="FFFFFF"/>
        </w:rPr>
        <w:t xml:space="preserve"> for some years.  A number of studies </w:t>
      </w:r>
      <w:r w:rsidR="00891545">
        <w:rPr>
          <w:rFonts w:ascii="Arial" w:eastAsia="Times New Roman" w:hAnsi="Arial" w:cs="Arial"/>
          <w:color w:val="000000" w:themeColor="text1"/>
          <w:bdr w:val="none" w:sz="0" w:space="0" w:color="auto" w:frame="1"/>
          <w:shd w:val="clear" w:color="auto" w:fill="FFFFFF"/>
        </w:rPr>
        <w:t>have clearly demonstrated how take-up of Internet services by businesses and in the publ</w:t>
      </w:r>
      <w:r w:rsidR="001E0F09">
        <w:rPr>
          <w:rFonts w:ascii="Arial" w:eastAsia="Times New Roman" w:hAnsi="Arial" w:cs="Arial"/>
          <w:color w:val="000000" w:themeColor="text1"/>
          <w:bdr w:val="none" w:sz="0" w:space="0" w:color="auto" w:frame="1"/>
          <w:shd w:val="clear" w:color="auto" w:fill="FFFFFF"/>
        </w:rPr>
        <w:t xml:space="preserve">ic sector have enhanced the Gross Domestic </w:t>
      </w:r>
      <w:r w:rsidR="00304D0F">
        <w:rPr>
          <w:rFonts w:ascii="Arial" w:eastAsia="Times New Roman" w:hAnsi="Arial" w:cs="Arial"/>
          <w:color w:val="000000" w:themeColor="text1"/>
          <w:bdr w:val="none" w:sz="0" w:space="0" w:color="auto" w:frame="1"/>
          <w:shd w:val="clear" w:color="auto" w:fill="FFFFFF"/>
        </w:rPr>
        <w:t>Product (GDP)</w:t>
      </w:r>
      <w:r w:rsidR="001E0F09">
        <w:rPr>
          <w:rFonts w:ascii="Arial" w:eastAsia="Times New Roman" w:hAnsi="Arial" w:cs="Arial"/>
          <w:color w:val="000000" w:themeColor="text1"/>
          <w:bdr w:val="none" w:sz="0" w:space="0" w:color="auto" w:frame="1"/>
          <w:shd w:val="clear" w:color="auto" w:fill="FFFFFF"/>
        </w:rPr>
        <w:t xml:space="preserve"> in the Countries concerned, made business more competitive and enhanced inward investment.  Similar studies have also clearly </w:t>
      </w:r>
      <w:r w:rsidR="00876674">
        <w:rPr>
          <w:rFonts w:ascii="Arial" w:eastAsia="Times New Roman" w:hAnsi="Arial" w:cs="Arial"/>
          <w:color w:val="000000" w:themeColor="text1"/>
          <w:bdr w:val="none" w:sz="0" w:space="0" w:color="auto" w:frame="1"/>
          <w:shd w:val="clear" w:color="auto" w:fill="FFFFFF"/>
        </w:rPr>
        <w:t>demonstrated</w:t>
      </w:r>
      <w:r w:rsidR="001E0F09">
        <w:rPr>
          <w:rFonts w:ascii="Arial" w:eastAsia="Times New Roman" w:hAnsi="Arial" w:cs="Arial"/>
          <w:color w:val="000000" w:themeColor="text1"/>
          <w:bdr w:val="none" w:sz="0" w:space="0" w:color="auto" w:frame="1"/>
          <w:shd w:val="clear" w:color="auto" w:fill="FFFFFF"/>
        </w:rPr>
        <w:t xml:space="preserve"> </w:t>
      </w:r>
      <w:r w:rsidR="00201F5F">
        <w:rPr>
          <w:rFonts w:ascii="Arial" w:eastAsia="Times New Roman" w:hAnsi="Arial" w:cs="Arial"/>
          <w:color w:val="000000" w:themeColor="text1"/>
          <w:bdr w:val="none" w:sz="0" w:space="0" w:color="auto" w:frame="1"/>
          <w:shd w:val="clear" w:color="auto" w:fill="FFFFFF"/>
        </w:rPr>
        <w:t xml:space="preserve">that the rate of growth of Internet services in a society is directly related </w:t>
      </w:r>
      <w:r w:rsidR="007D3481">
        <w:rPr>
          <w:rFonts w:ascii="Arial" w:eastAsia="Times New Roman" w:hAnsi="Arial" w:cs="Arial"/>
          <w:color w:val="000000" w:themeColor="text1"/>
          <w:bdr w:val="none" w:sz="0" w:space="0" w:color="auto" w:frame="1"/>
          <w:shd w:val="clear" w:color="auto" w:fill="FFFFFF"/>
        </w:rPr>
        <w:t xml:space="preserve">to the policies and regulations adopted.  </w:t>
      </w:r>
      <w:r w:rsidR="00DC2CF5">
        <w:rPr>
          <w:rFonts w:ascii="Arial" w:eastAsia="Times New Roman" w:hAnsi="Arial" w:cs="Arial"/>
          <w:color w:val="000000" w:themeColor="text1"/>
          <w:bdr w:val="none" w:sz="0" w:space="0" w:color="auto" w:frame="1"/>
          <w:shd w:val="clear" w:color="auto" w:fill="FFFFFF"/>
        </w:rPr>
        <w:t>In a study</w:t>
      </w:r>
      <w:r w:rsidR="00C24A16">
        <w:rPr>
          <w:rStyle w:val="FootnoteReference"/>
          <w:rFonts w:ascii="Arial" w:eastAsia="Times New Roman" w:hAnsi="Arial" w:cs="Arial"/>
          <w:color w:val="000000" w:themeColor="text1"/>
          <w:bdr w:val="none" w:sz="0" w:space="0" w:color="auto" w:frame="1"/>
          <w:shd w:val="clear" w:color="auto" w:fill="FFFFFF"/>
        </w:rPr>
        <w:footnoteReference w:id="1"/>
      </w:r>
    </w:p>
    <w:p w14:paraId="365361B2" w14:textId="71D006DF" w:rsidR="0062695D" w:rsidRDefault="005576FD" w:rsidP="00656F40">
      <w:pPr>
        <w:spacing w:line="360" w:lineRule="auto"/>
        <w:rPr>
          <w:rFonts w:ascii="Arial" w:eastAsia="Times New Roman" w:hAnsi="Arial" w:cs="Arial"/>
          <w:color w:val="000000" w:themeColor="text1"/>
          <w:bdr w:val="none" w:sz="0" w:space="0" w:color="auto" w:frame="1"/>
          <w:shd w:val="clear" w:color="auto" w:fill="FFFFFF"/>
        </w:rPr>
      </w:pPr>
      <w:r>
        <w:rPr>
          <w:rFonts w:ascii="Arial" w:eastAsia="Times New Roman" w:hAnsi="Arial" w:cs="Arial"/>
          <w:color w:val="000000" w:themeColor="text1"/>
          <w:bdr w:val="none" w:sz="0" w:space="0" w:color="auto" w:frame="1"/>
          <w:shd w:val="clear" w:color="auto" w:fill="FFFFFF"/>
        </w:rPr>
        <w:t xml:space="preserve">entitled “Greasing the wheels of the Internet Economy” </w:t>
      </w:r>
      <w:r w:rsidR="00FC4B37">
        <w:rPr>
          <w:rFonts w:ascii="Arial" w:eastAsia="Times New Roman" w:hAnsi="Arial" w:cs="Arial"/>
          <w:color w:val="000000" w:themeColor="text1"/>
          <w:bdr w:val="none" w:sz="0" w:space="0" w:color="auto" w:frame="1"/>
          <w:shd w:val="clear" w:color="auto" w:fill="FFFFFF"/>
        </w:rPr>
        <w:t xml:space="preserve">that the Boston Consulting Group (BCG) produced back in January 2004 (Commissioned by ICANN) </w:t>
      </w:r>
      <w:r>
        <w:rPr>
          <w:rFonts w:ascii="Arial" w:eastAsia="Times New Roman" w:hAnsi="Arial" w:cs="Arial"/>
          <w:color w:val="000000" w:themeColor="text1"/>
          <w:bdr w:val="none" w:sz="0" w:space="0" w:color="auto" w:frame="1"/>
          <w:shd w:val="clear" w:color="auto" w:fill="FFFFFF"/>
        </w:rPr>
        <w:t xml:space="preserve">it was noted that </w:t>
      </w:r>
      <w:r w:rsidR="00EE353C">
        <w:rPr>
          <w:rFonts w:ascii="Arial" w:eastAsia="Times New Roman" w:hAnsi="Arial" w:cs="Arial"/>
          <w:color w:val="000000" w:themeColor="text1"/>
          <w:bdr w:val="none" w:sz="0" w:space="0" w:color="auto" w:frame="1"/>
          <w:shd w:val="clear" w:color="auto" w:fill="FFFFFF"/>
        </w:rPr>
        <w:t xml:space="preserve">of the 65 countries assessed </w:t>
      </w:r>
      <w:r w:rsidR="00113D7C">
        <w:rPr>
          <w:rFonts w:ascii="Arial" w:eastAsia="Times New Roman" w:hAnsi="Arial" w:cs="Arial"/>
          <w:color w:val="000000" w:themeColor="text1"/>
          <w:bdr w:val="none" w:sz="0" w:space="0" w:color="auto" w:frame="1"/>
          <w:shd w:val="clear" w:color="auto" w:fill="FFFFFF"/>
        </w:rPr>
        <w:t xml:space="preserve">in terms of Internet usage there was a difference of up to 2.5GDP between those countries which had embraced the Internet Economy and those that had not. Significant factors for this difference included infrastructure spends, skills but also the policy and regulatory environment. Having competitive markets between providers, independent regulation and </w:t>
      </w:r>
      <w:r w:rsidR="0062695D">
        <w:rPr>
          <w:rFonts w:ascii="Arial" w:eastAsia="Times New Roman" w:hAnsi="Arial" w:cs="Arial"/>
          <w:color w:val="000000" w:themeColor="text1"/>
          <w:bdr w:val="none" w:sz="0" w:space="0" w:color="auto" w:frame="1"/>
          <w:shd w:val="clear" w:color="auto" w:fill="FFFFFF"/>
        </w:rPr>
        <w:t xml:space="preserve">consumer protection were all </w:t>
      </w:r>
      <w:r w:rsidR="00D3761C">
        <w:rPr>
          <w:rFonts w:ascii="Arial" w:eastAsia="Times New Roman" w:hAnsi="Arial" w:cs="Arial"/>
          <w:color w:val="000000" w:themeColor="text1"/>
          <w:bdr w:val="none" w:sz="0" w:space="0" w:color="auto" w:frame="1"/>
          <w:shd w:val="clear" w:color="auto" w:fill="FFFFFF"/>
        </w:rPr>
        <w:t>positive factors.</w:t>
      </w:r>
      <w:r w:rsidR="0062695D">
        <w:rPr>
          <w:rFonts w:ascii="Arial" w:eastAsia="Times New Roman" w:hAnsi="Arial" w:cs="Arial"/>
          <w:color w:val="000000" w:themeColor="text1"/>
          <w:bdr w:val="none" w:sz="0" w:space="0" w:color="auto" w:frame="1"/>
          <w:shd w:val="clear" w:color="auto" w:fill="FFFFFF"/>
        </w:rPr>
        <w:t xml:space="preserve"> </w:t>
      </w:r>
    </w:p>
    <w:p w14:paraId="1C531BAB" w14:textId="77777777" w:rsidR="0062695D" w:rsidRDefault="0062695D" w:rsidP="00656F40">
      <w:pPr>
        <w:spacing w:line="360" w:lineRule="auto"/>
        <w:rPr>
          <w:rFonts w:ascii="Arial" w:eastAsia="Times New Roman" w:hAnsi="Arial" w:cs="Arial"/>
          <w:color w:val="000000" w:themeColor="text1"/>
          <w:bdr w:val="none" w:sz="0" w:space="0" w:color="auto" w:frame="1"/>
          <w:shd w:val="clear" w:color="auto" w:fill="FFFFFF"/>
        </w:rPr>
      </w:pPr>
    </w:p>
    <w:p w14:paraId="69B11753" w14:textId="5E3EEFB6" w:rsidR="00385866" w:rsidRDefault="00BB0AB4" w:rsidP="00656F40">
      <w:pPr>
        <w:spacing w:line="360" w:lineRule="auto"/>
        <w:rPr>
          <w:rFonts w:ascii="Arial" w:eastAsia="Times New Roman" w:hAnsi="Arial" w:cs="Arial"/>
          <w:color w:val="000000" w:themeColor="text1"/>
          <w:bdr w:val="none" w:sz="0" w:space="0" w:color="auto" w:frame="1"/>
          <w:shd w:val="clear" w:color="auto" w:fill="FFFFFF"/>
        </w:rPr>
      </w:pPr>
      <w:r>
        <w:rPr>
          <w:rFonts w:ascii="Arial" w:eastAsia="Times New Roman" w:hAnsi="Arial" w:cs="Arial"/>
          <w:color w:val="000000" w:themeColor="text1"/>
          <w:bdr w:val="none" w:sz="0" w:space="0" w:color="auto" w:frame="1"/>
          <w:shd w:val="clear" w:color="auto" w:fill="FFFFFF"/>
        </w:rPr>
        <w:t xml:space="preserve">In other </w:t>
      </w:r>
      <w:r w:rsidR="00EB45B8">
        <w:rPr>
          <w:rFonts w:ascii="Arial" w:eastAsia="Times New Roman" w:hAnsi="Arial" w:cs="Arial"/>
          <w:color w:val="000000" w:themeColor="text1"/>
          <w:bdr w:val="none" w:sz="0" w:space="0" w:color="auto" w:frame="1"/>
          <w:shd w:val="clear" w:color="auto" w:fill="FFFFFF"/>
        </w:rPr>
        <w:t>words,</w:t>
      </w:r>
      <w:r>
        <w:rPr>
          <w:rFonts w:ascii="Arial" w:eastAsia="Times New Roman" w:hAnsi="Arial" w:cs="Arial"/>
          <w:color w:val="000000" w:themeColor="text1"/>
          <w:bdr w:val="none" w:sz="0" w:space="0" w:color="auto" w:frame="1"/>
          <w:shd w:val="clear" w:color="auto" w:fill="FFFFFF"/>
        </w:rPr>
        <w:t xml:space="preserve"> ensuring that Internet services have a beneficial and positive influence in economies </w:t>
      </w:r>
      <w:r w:rsidR="00EB45B8">
        <w:rPr>
          <w:rFonts w:ascii="Arial" w:eastAsia="Times New Roman" w:hAnsi="Arial" w:cs="Arial"/>
          <w:color w:val="000000" w:themeColor="text1"/>
          <w:bdr w:val="none" w:sz="0" w:space="0" w:color="auto" w:frame="1"/>
          <w:shd w:val="clear" w:color="auto" w:fill="FFFFFF"/>
        </w:rPr>
        <w:t xml:space="preserve">involves both the application of </w:t>
      </w:r>
      <w:r w:rsidR="00421F97">
        <w:rPr>
          <w:rFonts w:ascii="Arial" w:eastAsia="Times New Roman" w:hAnsi="Arial" w:cs="Arial"/>
          <w:color w:val="000000" w:themeColor="text1"/>
          <w:bdr w:val="none" w:sz="0" w:space="0" w:color="auto" w:frame="1"/>
          <w:shd w:val="clear" w:color="auto" w:fill="FFFFFF"/>
        </w:rPr>
        <w:t xml:space="preserve">appropriate </w:t>
      </w:r>
      <w:r w:rsidR="00EB45B8">
        <w:rPr>
          <w:rFonts w:ascii="Arial" w:eastAsia="Times New Roman" w:hAnsi="Arial" w:cs="Arial"/>
          <w:color w:val="000000" w:themeColor="text1"/>
          <w:bdr w:val="none" w:sz="0" w:space="0" w:color="auto" w:frame="1"/>
          <w:shd w:val="clear" w:color="auto" w:fill="FFFFFF"/>
        </w:rPr>
        <w:t xml:space="preserve">policies and legislation (for example in ensuring competitive markets) but also forbearance </w:t>
      </w:r>
      <w:r w:rsidR="00B2157D">
        <w:rPr>
          <w:rFonts w:ascii="Arial" w:eastAsia="Times New Roman" w:hAnsi="Arial" w:cs="Arial"/>
          <w:color w:val="000000" w:themeColor="text1"/>
          <w:bdr w:val="none" w:sz="0" w:space="0" w:color="auto" w:frame="1"/>
          <w:shd w:val="clear" w:color="auto" w:fill="FFFFFF"/>
        </w:rPr>
        <w:t xml:space="preserve">on others </w:t>
      </w:r>
      <w:r w:rsidR="00EB45B8">
        <w:rPr>
          <w:rFonts w:ascii="Arial" w:eastAsia="Times New Roman" w:hAnsi="Arial" w:cs="Arial"/>
          <w:color w:val="000000" w:themeColor="text1"/>
          <w:bdr w:val="none" w:sz="0" w:space="0" w:color="auto" w:frame="1"/>
          <w:shd w:val="clear" w:color="auto" w:fill="FFFFFF"/>
        </w:rPr>
        <w:t>to encourage innovation and growth</w:t>
      </w:r>
      <w:r w:rsidR="00853C3D">
        <w:rPr>
          <w:rFonts w:ascii="Arial" w:eastAsia="Times New Roman" w:hAnsi="Arial" w:cs="Arial"/>
          <w:color w:val="000000" w:themeColor="text1"/>
          <w:bdr w:val="none" w:sz="0" w:space="0" w:color="auto" w:frame="1"/>
          <w:shd w:val="clear" w:color="auto" w:fill="FFFFFF"/>
        </w:rPr>
        <w:t xml:space="preserve">. </w:t>
      </w:r>
      <w:r w:rsidR="00EB45B8">
        <w:rPr>
          <w:rFonts w:ascii="Arial" w:eastAsia="Times New Roman" w:hAnsi="Arial" w:cs="Arial"/>
          <w:color w:val="000000" w:themeColor="text1"/>
          <w:bdr w:val="none" w:sz="0" w:space="0" w:color="auto" w:frame="1"/>
          <w:shd w:val="clear" w:color="auto" w:fill="FFFFFF"/>
        </w:rPr>
        <w:t xml:space="preserve"> </w:t>
      </w:r>
    </w:p>
    <w:p w14:paraId="49D8B028" w14:textId="77777777" w:rsidR="00385866" w:rsidRDefault="00385866" w:rsidP="00656F40">
      <w:pPr>
        <w:spacing w:line="360" w:lineRule="auto"/>
        <w:rPr>
          <w:rFonts w:ascii="Arial" w:eastAsia="Times New Roman" w:hAnsi="Arial" w:cs="Arial"/>
          <w:color w:val="000000" w:themeColor="text1"/>
          <w:bdr w:val="none" w:sz="0" w:space="0" w:color="auto" w:frame="1"/>
          <w:shd w:val="clear" w:color="auto" w:fill="FFFFFF"/>
        </w:rPr>
      </w:pPr>
    </w:p>
    <w:p w14:paraId="6F0DDE47" w14:textId="0EC8CF1F" w:rsidR="00B60506" w:rsidRPr="00CB42EF" w:rsidRDefault="00321A0A" w:rsidP="00B60506">
      <w:pPr>
        <w:spacing w:line="360" w:lineRule="auto"/>
        <w:rPr>
          <w:rFonts w:ascii="Arial" w:eastAsia="Times New Roman" w:hAnsi="Arial" w:cs="Arial"/>
          <w:color w:val="000000" w:themeColor="text1"/>
          <w:u w:val="single"/>
          <w:bdr w:val="none" w:sz="0" w:space="0" w:color="auto" w:frame="1"/>
          <w:shd w:val="clear" w:color="auto" w:fill="FFFFFF"/>
        </w:rPr>
      </w:pPr>
      <w:r>
        <w:rPr>
          <w:rFonts w:ascii="Arial" w:eastAsia="Times New Roman" w:hAnsi="Arial" w:cs="Arial"/>
          <w:color w:val="000000" w:themeColor="text1"/>
          <w:u w:val="single"/>
          <w:bdr w:val="none" w:sz="0" w:space="0" w:color="auto" w:frame="1"/>
          <w:shd w:val="clear" w:color="auto" w:fill="FFFFFF"/>
        </w:rPr>
        <w:t>2</w:t>
      </w:r>
      <w:r w:rsidR="00385866" w:rsidRPr="008426F1">
        <w:rPr>
          <w:rFonts w:ascii="Arial" w:eastAsia="Times New Roman" w:hAnsi="Arial" w:cs="Arial"/>
          <w:color w:val="000000" w:themeColor="text1"/>
          <w:u w:val="single"/>
          <w:bdr w:val="none" w:sz="0" w:space="0" w:color="auto" w:frame="1"/>
          <w:shd w:val="clear" w:color="auto" w:fill="FFFFFF"/>
        </w:rPr>
        <w:t xml:space="preserve">. Regulation and Policy </w:t>
      </w:r>
    </w:p>
    <w:p w14:paraId="02152FA0" w14:textId="77777777" w:rsidR="00B60506" w:rsidRDefault="00B60506" w:rsidP="00B60506">
      <w:pPr>
        <w:spacing w:line="360" w:lineRule="auto"/>
        <w:rPr>
          <w:rFonts w:ascii="Arial" w:eastAsia="Times New Roman" w:hAnsi="Arial" w:cs="Arial"/>
          <w:color w:val="000000" w:themeColor="text1"/>
          <w:bdr w:val="none" w:sz="0" w:space="0" w:color="auto" w:frame="1"/>
          <w:shd w:val="clear" w:color="auto" w:fill="FFFFFF"/>
          <w:lang w:val="en-GB"/>
        </w:rPr>
      </w:pPr>
    </w:p>
    <w:p w14:paraId="1B177E2C" w14:textId="77777777" w:rsidR="00B60506" w:rsidRPr="00B2157D" w:rsidRDefault="00B60506" w:rsidP="00B60506">
      <w:pPr>
        <w:spacing w:line="360" w:lineRule="auto"/>
        <w:rPr>
          <w:rFonts w:ascii="Arial" w:eastAsia="Times New Roman" w:hAnsi="Arial" w:cs="Arial"/>
          <w:i/>
          <w:color w:val="000000" w:themeColor="text1"/>
          <w:bdr w:val="none" w:sz="0" w:space="0" w:color="auto" w:frame="1"/>
          <w:shd w:val="clear" w:color="auto" w:fill="FFFFFF"/>
          <w:lang w:val="en-GB"/>
        </w:rPr>
      </w:pPr>
      <w:r w:rsidRPr="00B2157D">
        <w:rPr>
          <w:rFonts w:ascii="Arial" w:eastAsia="Times New Roman" w:hAnsi="Arial" w:cs="Arial"/>
          <w:i/>
          <w:color w:val="000000" w:themeColor="text1"/>
          <w:bdr w:val="none" w:sz="0" w:space="0" w:color="auto" w:frame="1"/>
          <w:shd w:val="clear" w:color="auto" w:fill="FFFFFF"/>
          <w:lang w:val="en-GB"/>
        </w:rPr>
        <w:t>2. What are the policy and regulatory matters associated with OTT?</w:t>
      </w:r>
      <w:r w:rsidRPr="00B2157D">
        <w:rPr>
          <w:rFonts w:ascii="Arial" w:eastAsia="Times New Roman" w:hAnsi="Arial" w:cs="Arial"/>
          <w:i/>
          <w:color w:val="000000" w:themeColor="text1"/>
          <w:bdr w:val="none" w:sz="0" w:space="0" w:color="auto" w:frame="1"/>
          <w:shd w:val="clear" w:color="auto" w:fill="FFFFFF"/>
          <w:lang w:val="en-GB"/>
        </w:rPr>
        <w:br/>
        <w:t>3. How do the OTT players and other stakeholders offering app services contribute in aspects related to security, safety and privacy of the consumer? </w:t>
      </w:r>
    </w:p>
    <w:p w14:paraId="7EF8D293" w14:textId="77777777" w:rsidR="00B60506" w:rsidRDefault="00B60506" w:rsidP="00656F40">
      <w:pPr>
        <w:spacing w:line="360" w:lineRule="auto"/>
        <w:rPr>
          <w:rFonts w:ascii="Arial" w:eastAsia="Times New Roman" w:hAnsi="Arial" w:cs="Arial"/>
          <w:color w:val="000000" w:themeColor="text1"/>
          <w:bdr w:val="none" w:sz="0" w:space="0" w:color="auto" w:frame="1"/>
          <w:shd w:val="clear" w:color="auto" w:fill="FFFFFF"/>
        </w:rPr>
      </w:pPr>
    </w:p>
    <w:p w14:paraId="3A80E7DB" w14:textId="502F00C5" w:rsidR="00E7178B" w:rsidRDefault="00D46F7B" w:rsidP="00656F40">
      <w:pPr>
        <w:spacing w:line="360" w:lineRule="auto"/>
        <w:rPr>
          <w:rFonts w:ascii="Arial" w:eastAsia="Times New Roman" w:hAnsi="Arial" w:cs="Arial"/>
          <w:color w:val="000000" w:themeColor="text1"/>
          <w:bdr w:val="none" w:sz="0" w:space="0" w:color="auto" w:frame="1"/>
          <w:shd w:val="clear" w:color="auto" w:fill="FFFFFF"/>
          <w:lang w:val="en-GB"/>
        </w:rPr>
      </w:pPr>
      <w:r>
        <w:rPr>
          <w:rFonts w:ascii="Arial" w:eastAsia="Times New Roman" w:hAnsi="Arial" w:cs="Arial"/>
          <w:color w:val="000000" w:themeColor="text1"/>
          <w:bdr w:val="none" w:sz="0" w:space="0" w:color="auto" w:frame="1"/>
          <w:shd w:val="clear" w:color="auto" w:fill="FFFFFF"/>
        </w:rPr>
        <w:t xml:space="preserve">The debate concerning the regulation, or otherwise, of Internet services, </w:t>
      </w:r>
      <w:r w:rsidR="008426F1">
        <w:rPr>
          <w:rFonts w:ascii="Arial" w:eastAsia="Times New Roman" w:hAnsi="Arial" w:cs="Arial"/>
          <w:color w:val="000000" w:themeColor="text1"/>
          <w:bdr w:val="none" w:sz="0" w:space="0" w:color="auto" w:frame="1"/>
          <w:shd w:val="clear" w:color="auto" w:fill="FFFFFF"/>
        </w:rPr>
        <w:t xml:space="preserve">has </w:t>
      </w:r>
      <w:r w:rsidR="003D1B54">
        <w:rPr>
          <w:rFonts w:ascii="Arial" w:eastAsia="Times New Roman" w:hAnsi="Arial" w:cs="Arial"/>
          <w:color w:val="000000" w:themeColor="text1"/>
          <w:bdr w:val="none" w:sz="0" w:space="0" w:color="auto" w:frame="1"/>
          <w:shd w:val="clear" w:color="auto" w:fill="FFFFFF"/>
        </w:rPr>
        <w:t>been long-running.  Long before the legitimate concerns of today regarding illegal content or the use of social media for</w:t>
      </w:r>
      <w:r w:rsidR="006245B1">
        <w:rPr>
          <w:rFonts w:ascii="Arial" w:eastAsia="Times New Roman" w:hAnsi="Arial" w:cs="Arial"/>
          <w:color w:val="000000" w:themeColor="text1"/>
          <w:bdr w:val="none" w:sz="0" w:space="0" w:color="auto" w:frame="1"/>
          <w:shd w:val="clear" w:color="auto" w:fill="FFFFFF"/>
        </w:rPr>
        <w:t xml:space="preserve"> cyber-</w:t>
      </w:r>
      <w:r w:rsidR="003D1B54">
        <w:rPr>
          <w:rFonts w:ascii="Arial" w:eastAsia="Times New Roman" w:hAnsi="Arial" w:cs="Arial"/>
          <w:color w:val="000000" w:themeColor="text1"/>
          <w:bdr w:val="none" w:sz="0" w:space="0" w:color="auto" w:frame="1"/>
          <w:shd w:val="clear" w:color="auto" w:fill="FFFFFF"/>
        </w:rPr>
        <w:t xml:space="preserve">bullying there were calls to </w:t>
      </w:r>
      <w:r w:rsidR="0032174F">
        <w:rPr>
          <w:rFonts w:ascii="Arial" w:eastAsia="Times New Roman" w:hAnsi="Arial" w:cs="Arial"/>
          <w:color w:val="000000" w:themeColor="text1"/>
          <w:bdr w:val="none" w:sz="0" w:space="0" w:color="auto" w:frame="1"/>
          <w:shd w:val="clear" w:color="auto" w:fill="FFFFFF"/>
        </w:rPr>
        <w:t>impose</w:t>
      </w:r>
      <w:r w:rsidR="003D1B54">
        <w:rPr>
          <w:rFonts w:ascii="Arial" w:eastAsia="Times New Roman" w:hAnsi="Arial" w:cs="Arial"/>
          <w:color w:val="000000" w:themeColor="text1"/>
          <w:bdr w:val="none" w:sz="0" w:space="0" w:color="auto" w:frame="1"/>
          <w:shd w:val="clear" w:color="auto" w:fill="FFFFFF"/>
        </w:rPr>
        <w:t xml:space="preserve"> taxes on data transfers of one nature or another.  A </w:t>
      </w:r>
      <w:r w:rsidR="00E7178B">
        <w:rPr>
          <w:rFonts w:ascii="Arial" w:eastAsia="Times New Roman" w:hAnsi="Arial" w:cs="Arial"/>
          <w:color w:val="000000" w:themeColor="text1"/>
          <w:bdr w:val="none" w:sz="0" w:space="0" w:color="auto" w:frame="1"/>
          <w:shd w:val="clear" w:color="auto" w:fill="FFFFFF"/>
        </w:rPr>
        <w:t xml:space="preserve">global </w:t>
      </w:r>
      <w:r w:rsidR="003D1B54">
        <w:rPr>
          <w:rFonts w:ascii="Arial" w:eastAsia="Times New Roman" w:hAnsi="Arial" w:cs="Arial"/>
          <w:color w:val="000000" w:themeColor="text1"/>
          <w:bdr w:val="none" w:sz="0" w:space="0" w:color="auto" w:frame="1"/>
          <w:shd w:val="clear" w:color="auto" w:fill="FFFFFF"/>
        </w:rPr>
        <w:t>“bit tax” has been advocated from time to time</w:t>
      </w:r>
      <w:r w:rsidR="00F015C6">
        <w:rPr>
          <w:rFonts w:ascii="Arial" w:eastAsia="Times New Roman" w:hAnsi="Arial" w:cs="Arial"/>
          <w:color w:val="000000" w:themeColor="text1"/>
          <w:bdr w:val="none" w:sz="0" w:space="0" w:color="auto" w:frame="1"/>
          <w:shd w:val="clear" w:color="auto" w:fill="FFFFFF"/>
        </w:rPr>
        <w:t xml:space="preserve"> and was discussed at the WTO </w:t>
      </w:r>
      <w:r w:rsidR="00E7178B">
        <w:rPr>
          <w:rFonts w:ascii="Arial" w:eastAsia="Times New Roman" w:hAnsi="Arial" w:cs="Arial"/>
          <w:color w:val="000000" w:themeColor="text1"/>
          <w:bdr w:val="none" w:sz="0" w:space="0" w:color="auto" w:frame="1"/>
          <w:shd w:val="clear" w:color="auto" w:fill="FFFFFF"/>
        </w:rPr>
        <w:t xml:space="preserve">since </w:t>
      </w:r>
      <w:r w:rsidR="007F0FF4">
        <w:rPr>
          <w:rFonts w:ascii="Arial" w:eastAsia="Times New Roman" w:hAnsi="Arial" w:cs="Arial"/>
          <w:color w:val="000000" w:themeColor="text1"/>
          <w:bdr w:val="none" w:sz="0" w:space="0" w:color="auto" w:frame="1"/>
          <w:shd w:val="clear" w:color="auto" w:fill="FFFFFF"/>
        </w:rPr>
        <w:t xml:space="preserve">before </w:t>
      </w:r>
      <w:r w:rsidR="00E7178B">
        <w:rPr>
          <w:rFonts w:ascii="Arial" w:eastAsia="Times New Roman" w:hAnsi="Arial" w:cs="Arial"/>
          <w:color w:val="000000" w:themeColor="text1"/>
          <w:bdr w:val="none" w:sz="0" w:space="0" w:color="auto" w:frame="1"/>
          <w:shd w:val="clear" w:color="auto" w:fill="FFFFFF"/>
        </w:rPr>
        <w:t xml:space="preserve">1999. </w:t>
      </w:r>
      <w:r w:rsidR="00EA1F1B">
        <w:rPr>
          <w:rFonts w:ascii="Arial" w:eastAsia="Times New Roman" w:hAnsi="Arial" w:cs="Arial"/>
          <w:color w:val="000000" w:themeColor="text1"/>
          <w:bdr w:val="none" w:sz="0" w:space="0" w:color="auto" w:frame="1"/>
          <w:shd w:val="clear" w:color="auto" w:fill="FFFFFF"/>
        </w:rPr>
        <w:t xml:space="preserve">Most recently </w:t>
      </w:r>
      <w:r w:rsidR="00E7178B">
        <w:rPr>
          <w:rFonts w:ascii="Arial" w:eastAsia="Times New Roman" w:hAnsi="Arial" w:cs="Arial"/>
          <w:color w:val="000000" w:themeColor="text1"/>
          <w:bdr w:val="none" w:sz="0" w:space="0" w:color="auto" w:frame="1"/>
          <w:shd w:val="clear" w:color="auto" w:fill="FFFFFF"/>
        </w:rPr>
        <w:t xml:space="preserve">the </w:t>
      </w:r>
      <w:r w:rsidR="0089229D" w:rsidRPr="00E7178B">
        <w:rPr>
          <w:rFonts w:ascii="Arial" w:eastAsia="Times New Roman" w:hAnsi="Arial" w:cs="Arial"/>
          <w:bCs/>
          <w:color w:val="000000" w:themeColor="text1"/>
          <w:bdr w:val="none" w:sz="0" w:space="0" w:color="auto" w:frame="1"/>
          <w:shd w:val="clear" w:color="auto" w:fill="FFFFFF"/>
          <w:lang w:val="en-GB"/>
        </w:rPr>
        <w:t>E-commerce moratorium</w:t>
      </w:r>
      <w:r w:rsidR="00E7178B">
        <w:rPr>
          <w:rFonts w:ascii="Arial" w:eastAsia="Times New Roman" w:hAnsi="Arial" w:cs="Arial"/>
          <w:color w:val="000000" w:themeColor="text1"/>
          <w:bdr w:val="none" w:sz="0" w:space="0" w:color="auto" w:frame="1"/>
          <w:shd w:val="clear" w:color="auto" w:fill="FFFFFF"/>
        </w:rPr>
        <w:t xml:space="preserve"> was re-affirmed at the Nairobi Ministerial in 2016</w:t>
      </w:r>
      <w:r w:rsidR="00E7178B">
        <w:rPr>
          <w:rFonts w:ascii="Arial" w:eastAsia="Times New Roman" w:hAnsi="Arial" w:cs="Arial"/>
          <w:color w:val="000000" w:themeColor="text1"/>
          <w:bdr w:val="none" w:sz="0" w:space="0" w:color="auto" w:frame="1"/>
          <w:shd w:val="clear" w:color="auto" w:fill="FFFFFF"/>
        </w:rPr>
        <w:t xml:space="preserve">, </w:t>
      </w:r>
      <w:r w:rsidR="0089229D" w:rsidRPr="0089229D">
        <w:rPr>
          <w:rFonts w:ascii="Arial" w:eastAsia="Times New Roman" w:hAnsi="Arial" w:cs="Arial"/>
          <w:color w:val="000000" w:themeColor="text1"/>
          <w:bdr w:val="none" w:sz="0" w:space="0" w:color="auto" w:frame="1"/>
          <w:shd w:val="clear" w:color="auto" w:fill="FFFFFF"/>
          <w:lang w:val="en-GB"/>
        </w:rPr>
        <w:t xml:space="preserve">a decision taken by WTO members </w:t>
      </w:r>
      <w:r w:rsidR="00E7178B">
        <w:rPr>
          <w:rFonts w:ascii="Arial" w:eastAsia="Times New Roman" w:hAnsi="Arial" w:cs="Arial"/>
          <w:color w:val="000000" w:themeColor="text1"/>
          <w:bdr w:val="none" w:sz="0" w:space="0" w:color="auto" w:frame="1"/>
          <w:shd w:val="clear" w:color="auto" w:fill="FFFFFF"/>
          <w:lang w:val="en-GB"/>
        </w:rPr>
        <w:t xml:space="preserve">which entails that they should not impose customs duties on electronic transactions.  </w:t>
      </w:r>
    </w:p>
    <w:p w14:paraId="353D1412" w14:textId="77777777" w:rsidR="00E7178B" w:rsidRPr="00E7178B" w:rsidRDefault="00E7178B" w:rsidP="00656F40">
      <w:pPr>
        <w:spacing w:line="360" w:lineRule="auto"/>
        <w:rPr>
          <w:rFonts w:ascii="Arial" w:eastAsia="Times New Roman" w:hAnsi="Arial" w:cs="Arial"/>
          <w:color w:val="000000" w:themeColor="text1"/>
          <w:bdr w:val="none" w:sz="0" w:space="0" w:color="auto" w:frame="1"/>
          <w:shd w:val="clear" w:color="auto" w:fill="FFFFFF"/>
          <w:lang w:val="en-GB"/>
        </w:rPr>
      </w:pPr>
    </w:p>
    <w:p w14:paraId="7E9242EF" w14:textId="3604C4CE" w:rsidR="00EA1F1B" w:rsidRDefault="00E7178B" w:rsidP="00656F40">
      <w:pPr>
        <w:spacing w:line="360" w:lineRule="auto"/>
        <w:rPr>
          <w:rFonts w:ascii="Arial" w:eastAsia="Times New Roman" w:hAnsi="Arial" w:cs="Arial"/>
          <w:color w:val="000000" w:themeColor="text1"/>
          <w:bdr w:val="none" w:sz="0" w:space="0" w:color="auto" w:frame="1"/>
          <w:shd w:val="clear" w:color="auto" w:fill="FFFFFF"/>
        </w:rPr>
      </w:pPr>
      <w:r>
        <w:rPr>
          <w:rFonts w:ascii="Arial" w:eastAsia="Times New Roman" w:hAnsi="Arial" w:cs="Arial"/>
          <w:color w:val="000000" w:themeColor="text1"/>
          <w:bdr w:val="none" w:sz="0" w:space="0" w:color="auto" w:frame="1"/>
          <w:shd w:val="clear" w:color="auto" w:fill="FFFFFF"/>
        </w:rPr>
        <w:t>There have</w:t>
      </w:r>
      <w:r w:rsidR="00EA1F1B">
        <w:rPr>
          <w:rFonts w:ascii="Arial" w:eastAsia="Times New Roman" w:hAnsi="Arial" w:cs="Arial"/>
          <w:color w:val="000000" w:themeColor="text1"/>
          <w:bdr w:val="none" w:sz="0" w:space="0" w:color="auto" w:frame="1"/>
          <w:shd w:val="clear" w:color="auto" w:fill="FFFFFF"/>
        </w:rPr>
        <w:t xml:space="preserve"> also a number of national initiatives to look into how revenue could be raised from the provision of Internet services, whether based on the consumption of data by a user, the potential </w:t>
      </w:r>
      <w:r w:rsidR="007665F1">
        <w:rPr>
          <w:rFonts w:ascii="Arial" w:eastAsia="Times New Roman" w:hAnsi="Arial" w:cs="Arial"/>
          <w:color w:val="000000" w:themeColor="text1"/>
          <w:bdr w:val="none" w:sz="0" w:space="0" w:color="auto" w:frame="1"/>
          <w:shd w:val="clear" w:color="auto" w:fill="FFFFFF"/>
        </w:rPr>
        <w:t xml:space="preserve">speed of a connection or the hardware deployed. </w:t>
      </w:r>
      <w:r w:rsidR="006245B1">
        <w:rPr>
          <w:rFonts w:ascii="Arial" w:eastAsia="Times New Roman" w:hAnsi="Arial" w:cs="Arial"/>
          <w:color w:val="000000" w:themeColor="text1"/>
          <w:bdr w:val="none" w:sz="0" w:space="0" w:color="auto" w:frame="1"/>
          <w:shd w:val="clear" w:color="auto" w:fill="FFFFFF"/>
        </w:rPr>
        <w:t>Proposals have also been put forward for taxation to be levied on the provision of IP addresses and domain names.</w:t>
      </w:r>
      <w:r w:rsidR="007665F1">
        <w:rPr>
          <w:rFonts w:ascii="Arial" w:eastAsia="Times New Roman" w:hAnsi="Arial" w:cs="Arial"/>
          <w:color w:val="000000" w:themeColor="text1"/>
          <w:bdr w:val="none" w:sz="0" w:space="0" w:color="auto" w:frame="1"/>
          <w:shd w:val="clear" w:color="auto" w:fill="FFFFFF"/>
        </w:rPr>
        <w:t xml:space="preserve"> </w:t>
      </w:r>
      <w:r w:rsidR="006245B1">
        <w:rPr>
          <w:rFonts w:ascii="Arial" w:eastAsia="Times New Roman" w:hAnsi="Arial" w:cs="Arial"/>
          <w:color w:val="000000" w:themeColor="text1"/>
          <w:bdr w:val="none" w:sz="0" w:space="0" w:color="auto" w:frame="1"/>
          <w:shd w:val="clear" w:color="auto" w:fill="FFFFFF"/>
        </w:rPr>
        <w:t xml:space="preserve">These, in the main, had (or have) </w:t>
      </w:r>
      <w:r>
        <w:rPr>
          <w:rFonts w:ascii="Arial" w:eastAsia="Times New Roman" w:hAnsi="Arial" w:cs="Arial"/>
          <w:color w:val="000000" w:themeColor="text1"/>
          <w:bdr w:val="none" w:sz="0" w:space="0" w:color="auto" w:frame="1"/>
          <w:shd w:val="clear" w:color="auto" w:fill="FFFFFF"/>
        </w:rPr>
        <w:t>little</w:t>
      </w:r>
      <w:r w:rsidR="006245B1">
        <w:rPr>
          <w:rFonts w:ascii="Arial" w:eastAsia="Times New Roman" w:hAnsi="Arial" w:cs="Arial"/>
          <w:color w:val="000000" w:themeColor="text1"/>
          <w:bdr w:val="none" w:sz="0" w:space="0" w:color="auto" w:frame="1"/>
          <w:shd w:val="clear" w:color="auto" w:fill="FFFFFF"/>
        </w:rPr>
        <w:t xml:space="preserve"> real policy underpinning other than raising revenue in a captive market. </w:t>
      </w:r>
    </w:p>
    <w:p w14:paraId="226A69B5" w14:textId="77777777" w:rsidR="006245B1" w:rsidRDefault="006245B1" w:rsidP="00656F40">
      <w:pPr>
        <w:spacing w:line="360" w:lineRule="auto"/>
        <w:rPr>
          <w:rFonts w:ascii="Arial" w:eastAsia="Times New Roman" w:hAnsi="Arial" w:cs="Arial"/>
          <w:color w:val="000000" w:themeColor="text1"/>
          <w:bdr w:val="none" w:sz="0" w:space="0" w:color="auto" w:frame="1"/>
          <w:shd w:val="clear" w:color="auto" w:fill="FFFFFF"/>
        </w:rPr>
      </w:pPr>
    </w:p>
    <w:p w14:paraId="45A6A567" w14:textId="5B4CF8EA" w:rsidR="006245B1" w:rsidRDefault="006245B1" w:rsidP="00656F40">
      <w:pPr>
        <w:spacing w:line="360" w:lineRule="auto"/>
        <w:rPr>
          <w:rFonts w:ascii="Arial" w:eastAsia="Times New Roman" w:hAnsi="Arial" w:cs="Arial"/>
          <w:color w:val="000000" w:themeColor="text1"/>
          <w:bdr w:val="none" w:sz="0" w:space="0" w:color="auto" w:frame="1"/>
          <w:shd w:val="clear" w:color="auto" w:fill="FFFFFF"/>
        </w:rPr>
      </w:pPr>
      <w:r>
        <w:rPr>
          <w:rFonts w:ascii="Arial" w:eastAsia="Times New Roman" w:hAnsi="Arial" w:cs="Arial"/>
          <w:color w:val="000000" w:themeColor="text1"/>
          <w:bdr w:val="none" w:sz="0" w:space="0" w:color="auto" w:frame="1"/>
          <w:shd w:val="clear" w:color="auto" w:fill="FFFFFF"/>
        </w:rPr>
        <w:t xml:space="preserve">The more serious </w:t>
      </w:r>
      <w:r w:rsidR="00E7178B">
        <w:rPr>
          <w:rFonts w:ascii="Arial" w:eastAsia="Times New Roman" w:hAnsi="Arial" w:cs="Arial"/>
          <w:color w:val="000000" w:themeColor="text1"/>
          <w:bdr w:val="none" w:sz="0" w:space="0" w:color="auto" w:frame="1"/>
          <w:shd w:val="clear" w:color="auto" w:fill="FFFFFF"/>
        </w:rPr>
        <w:t xml:space="preserve">approaches to regulation have concerned the applicability of Competition Law and the types of ex-ante regulation found in the Telecommunications Sector. </w:t>
      </w:r>
      <w:r w:rsidR="00FF2AE8">
        <w:rPr>
          <w:rFonts w:ascii="Arial" w:eastAsia="Times New Roman" w:hAnsi="Arial" w:cs="Arial"/>
          <w:color w:val="000000" w:themeColor="text1"/>
          <w:bdr w:val="none" w:sz="0" w:space="0" w:color="auto" w:frame="1"/>
          <w:shd w:val="clear" w:color="auto" w:fill="FFFFFF"/>
        </w:rPr>
        <w:t xml:space="preserve">In Europe </w:t>
      </w:r>
      <w:r w:rsidR="00CB42EF">
        <w:rPr>
          <w:rFonts w:ascii="Arial" w:eastAsia="Times New Roman" w:hAnsi="Arial" w:cs="Arial"/>
          <w:color w:val="000000" w:themeColor="text1"/>
          <w:bdr w:val="none" w:sz="0" w:space="0" w:color="auto" w:frame="1"/>
          <w:shd w:val="clear" w:color="auto" w:fill="FFFFFF"/>
        </w:rPr>
        <w:t xml:space="preserve">discussion has focused, for example, on the Telecommunications Framework and whether some of the provisions in the associated directives and Regulations should apply to providers of OTT services (such as Facebook and Google). </w:t>
      </w:r>
      <w:r w:rsidR="00BA46A6">
        <w:rPr>
          <w:rFonts w:ascii="Arial" w:eastAsia="Times New Roman" w:hAnsi="Arial" w:cs="Arial"/>
          <w:color w:val="000000" w:themeColor="text1"/>
          <w:bdr w:val="none" w:sz="0" w:space="0" w:color="auto" w:frame="1"/>
          <w:shd w:val="clear" w:color="auto" w:fill="FFFFFF"/>
        </w:rPr>
        <w:t xml:space="preserve"> Proposed measures from the European Commission that </w:t>
      </w:r>
      <w:r w:rsidR="00BA46A6">
        <w:rPr>
          <w:rFonts w:ascii="Arial" w:eastAsia="Times New Roman" w:hAnsi="Arial" w:cs="Arial"/>
          <w:i/>
          <w:color w:val="000000" w:themeColor="text1"/>
          <w:bdr w:val="none" w:sz="0" w:space="0" w:color="auto" w:frame="1"/>
          <w:shd w:val="clear" w:color="auto" w:fill="FFFFFF"/>
        </w:rPr>
        <w:t xml:space="preserve">would </w:t>
      </w:r>
      <w:r w:rsidR="00BA46A6">
        <w:rPr>
          <w:rFonts w:ascii="Arial" w:eastAsia="Times New Roman" w:hAnsi="Arial" w:cs="Arial"/>
          <w:color w:val="000000" w:themeColor="text1"/>
          <w:bdr w:val="none" w:sz="0" w:space="0" w:color="auto" w:frame="1"/>
          <w:shd w:val="clear" w:color="auto" w:fill="FFFFFF"/>
        </w:rPr>
        <w:t xml:space="preserve">impose some additional regulation on such players </w:t>
      </w:r>
      <w:r w:rsidR="003A5FFB">
        <w:rPr>
          <w:rFonts w:ascii="Arial" w:eastAsia="Times New Roman" w:hAnsi="Arial" w:cs="Arial"/>
          <w:color w:val="000000" w:themeColor="text1"/>
          <w:bdr w:val="none" w:sz="0" w:space="0" w:color="auto" w:frame="1"/>
          <w:shd w:val="clear" w:color="auto" w:fill="FFFFFF"/>
        </w:rPr>
        <w:t>are currently being discussed</w:t>
      </w:r>
      <w:r w:rsidR="00B01C5D">
        <w:rPr>
          <w:rStyle w:val="FootnoteReference"/>
          <w:rFonts w:ascii="Arial" w:eastAsia="Times New Roman" w:hAnsi="Arial" w:cs="Arial"/>
          <w:color w:val="000000" w:themeColor="text1"/>
          <w:bdr w:val="none" w:sz="0" w:space="0" w:color="auto" w:frame="1"/>
          <w:shd w:val="clear" w:color="auto" w:fill="FFFFFF"/>
        </w:rPr>
        <w:footnoteReference w:id="2"/>
      </w:r>
      <w:r w:rsidR="003A5FFB">
        <w:rPr>
          <w:rFonts w:ascii="Arial" w:eastAsia="Times New Roman" w:hAnsi="Arial" w:cs="Arial"/>
          <w:color w:val="000000" w:themeColor="text1"/>
          <w:bdr w:val="none" w:sz="0" w:space="0" w:color="auto" w:frame="1"/>
          <w:shd w:val="clear" w:color="auto" w:fill="FFFFFF"/>
        </w:rPr>
        <w:t xml:space="preserve">.  </w:t>
      </w:r>
      <w:r w:rsidR="00BA46A6">
        <w:rPr>
          <w:rFonts w:ascii="Arial" w:eastAsia="Times New Roman" w:hAnsi="Arial" w:cs="Arial"/>
          <w:color w:val="000000" w:themeColor="text1"/>
          <w:bdr w:val="none" w:sz="0" w:space="0" w:color="auto" w:frame="1"/>
          <w:shd w:val="clear" w:color="auto" w:fill="FFFFFF"/>
        </w:rPr>
        <w:t xml:space="preserve"> </w:t>
      </w:r>
    </w:p>
    <w:p w14:paraId="5DA98279" w14:textId="77777777" w:rsidR="00F3761A" w:rsidRDefault="00F3761A" w:rsidP="00656F40">
      <w:pPr>
        <w:spacing w:line="360" w:lineRule="auto"/>
        <w:rPr>
          <w:rFonts w:ascii="Arial" w:eastAsia="Times New Roman" w:hAnsi="Arial" w:cs="Arial"/>
          <w:color w:val="000000" w:themeColor="text1"/>
          <w:bdr w:val="none" w:sz="0" w:space="0" w:color="auto" w:frame="1"/>
          <w:shd w:val="clear" w:color="auto" w:fill="FFFFFF"/>
        </w:rPr>
      </w:pPr>
    </w:p>
    <w:p w14:paraId="2A192BF4" w14:textId="77777777" w:rsidR="00814BAF" w:rsidRDefault="00F3761A" w:rsidP="00656F40">
      <w:pPr>
        <w:spacing w:line="360" w:lineRule="auto"/>
        <w:rPr>
          <w:rFonts w:ascii="Arial" w:eastAsia="Times New Roman" w:hAnsi="Arial" w:cs="Arial"/>
          <w:color w:val="000000" w:themeColor="text1"/>
          <w:bdr w:val="none" w:sz="0" w:space="0" w:color="auto" w:frame="1"/>
          <w:shd w:val="clear" w:color="auto" w:fill="FFFFFF"/>
        </w:rPr>
      </w:pPr>
      <w:r>
        <w:rPr>
          <w:rFonts w:ascii="Arial" w:eastAsia="Times New Roman" w:hAnsi="Arial" w:cs="Arial"/>
          <w:color w:val="000000" w:themeColor="text1"/>
          <w:bdr w:val="none" w:sz="0" w:space="0" w:color="auto" w:frame="1"/>
          <w:shd w:val="clear" w:color="auto" w:fill="FFFFFF"/>
        </w:rPr>
        <w:t>Competition Law has, of course been applied to</w:t>
      </w:r>
      <w:r w:rsidR="00E634DB">
        <w:rPr>
          <w:rFonts w:ascii="Arial" w:eastAsia="Times New Roman" w:hAnsi="Arial" w:cs="Arial"/>
          <w:color w:val="000000" w:themeColor="text1"/>
          <w:bdr w:val="none" w:sz="0" w:space="0" w:color="auto" w:frame="1"/>
          <w:shd w:val="clear" w:color="auto" w:fill="FFFFFF"/>
        </w:rPr>
        <w:t xml:space="preserve"> providers of Internet services in many different circumstances and in various jurisdictions.  Again, in refuting that Internet providers are in some way immune to regulation, providers </w:t>
      </w:r>
      <w:r w:rsidR="00E634DB" w:rsidRPr="00814BAF">
        <w:rPr>
          <w:rFonts w:ascii="Arial" w:eastAsia="Times New Roman" w:hAnsi="Arial" w:cs="Arial"/>
          <w:i/>
          <w:color w:val="000000" w:themeColor="text1"/>
          <w:bdr w:val="none" w:sz="0" w:space="0" w:color="auto" w:frame="1"/>
          <w:shd w:val="clear" w:color="auto" w:fill="FFFFFF"/>
        </w:rPr>
        <w:t>have</w:t>
      </w:r>
      <w:r w:rsidR="00E634DB">
        <w:rPr>
          <w:rFonts w:ascii="Arial" w:eastAsia="Times New Roman" w:hAnsi="Arial" w:cs="Arial"/>
          <w:color w:val="000000" w:themeColor="text1"/>
          <w:bdr w:val="none" w:sz="0" w:space="0" w:color="auto" w:frame="1"/>
          <w:shd w:val="clear" w:color="auto" w:fill="FFFFFF"/>
        </w:rPr>
        <w:t xml:space="preserve"> been found to be </w:t>
      </w:r>
      <w:r w:rsidR="00814BAF">
        <w:rPr>
          <w:rFonts w:ascii="Arial" w:eastAsia="Times New Roman" w:hAnsi="Arial" w:cs="Arial"/>
          <w:color w:val="000000" w:themeColor="text1"/>
          <w:bdr w:val="none" w:sz="0" w:space="0" w:color="auto" w:frame="1"/>
          <w:shd w:val="clear" w:color="auto" w:fill="FFFFFF"/>
        </w:rPr>
        <w:t xml:space="preserve">potentially </w:t>
      </w:r>
      <w:r w:rsidR="00E634DB">
        <w:rPr>
          <w:rFonts w:ascii="Arial" w:eastAsia="Times New Roman" w:hAnsi="Arial" w:cs="Arial"/>
          <w:color w:val="000000" w:themeColor="text1"/>
          <w:bdr w:val="none" w:sz="0" w:space="0" w:color="auto" w:frame="1"/>
          <w:shd w:val="clear" w:color="auto" w:fill="FFFFFF"/>
        </w:rPr>
        <w:t>dominant in some specific markets</w:t>
      </w:r>
      <w:r w:rsidR="00814BAF">
        <w:rPr>
          <w:rFonts w:ascii="Arial" w:eastAsia="Times New Roman" w:hAnsi="Arial" w:cs="Arial"/>
          <w:color w:val="000000" w:themeColor="text1"/>
          <w:bdr w:val="none" w:sz="0" w:space="0" w:color="auto" w:frame="1"/>
          <w:shd w:val="clear" w:color="auto" w:fill="FFFFFF"/>
        </w:rPr>
        <w:t xml:space="preserve">, not only in relation to their dominance </w:t>
      </w:r>
      <w:r w:rsidR="00E634DB">
        <w:rPr>
          <w:rFonts w:ascii="Arial" w:eastAsia="Times New Roman" w:hAnsi="Arial" w:cs="Arial"/>
          <w:color w:val="000000" w:themeColor="text1"/>
          <w:bdr w:val="none" w:sz="0" w:space="0" w:color="auto" w:frame="1"/>
          <w:shd w:val="clear" w:color="auto" w:fill="FFFFFF"/>
        </w:rPr>
        <w:t xml:space="preserve">but also in the way (for example in Internet search) that services are provided.  </w:t>
      </w:r>
    </w:p>
    <w:p w14:paraId="06C9C275" w14:textId="77777777" w:rsidR="00814BAF" w:rsidRDefault="00814BAF" w:rsidP="00656F40">
      <w:pPr>
        <w:spacing w:line="360" w:lineRule="auto"/>
        <w:rPr>
          <w:rFonts w:ascii="Arial" w:eastAsia="Times New Roman" w:hAnsi="Arial" w:cs="Arial"/>
          <w:color w:val="000000" w:themeColor="text1"/>
          <w:bdr w:val="none" w:sz="0" w:space="0" w:color="auto" w:frame="1"/>
          <w:shd w:val="clear" w:color="auto" w:fill="FFFFFF"/>
        </w:rPr>
      </w:pPr>
    </w:p>
    <w:p w14:paraId="4AFF4083" w14:textId="2C070EA7" w:rsidR="00F3761A" w:rsidRDefault="00E634DB" w:rsidP="00656F40">
      <w:pPr>
        <w:spacing w:line="360" w:lineRule="auto"/>
        <w:rPr>
          <w:rFonts w:ascii="Arial" w:eastAsia="Times New Roman" w:hAnsi="Arial" w:cs="Arial"/>
          <w:color w:val="000000" w:themeColor="text1"/>
          <w:bdr w:val="none" w:sz="0" w:space="0" w:color="auto" w:frame="1"/>
          <w:shd w:val="clear" w:color="auto" w:fill="FFFFFF"/>
        </w:rPr>
      </w:pPr>
      <w:r>
        <w:rPr>
          <w:rFonts w:ascii="Arial" w:eastAsia="Times New Roman" w:hAnsi="Arial" w:cs="Arial"/>
          <w:color w:val="000000" w:themeColor="text1"/>
          <w:bdr w:val="none" w:sz="0" w:space="0" w:color="auto" w:frame="1"/>
          <w:shd w:val="clear" w:color="auto" w:fill="FFFFFF"/>
        </w:rPr>
        <w:t xml:space="preserve">ICANN has, historically been keen to </w:t>
      </w:r>
      <w:r w:rsidR="00814BAF">
        <w:rPr>
          <w:rFonts w:ascii="Arial" w:eastAsia="Times New Roman" w:hAnsi="Arial" w:cs="Arial"/>
          <w:color w:val="000000" w:themeColor="text1"/>
          <w:bdr w:val="none" w:sz="0" w:space="0" w:color="auto" w:frame="1"/>
          <w:shd w:val="clear" w:color="auto" w:fill="FFFFFF"/>
        </w:rPr>
        <w:t>enhance competition and consumer choice in the DNS market, one of the main reasons behind the significant expansion in the number of generic top-level domains (gTLDs) through the 2012 application process.  This increased the number of gTLDs from 22 in 2012 to over 1</w:t>
      </w:r>
      <w:r w:rsidR="00126970">
        <w:rPr>
          <w:rFonts w:ascii="Arial" w:eastAsia="Times New Roman" w:hAnsi="Arial" w:cs="Arial"/>
          <w:color w:val="000000" w:themeColor="text1"/>
          <w:bdr w:val="none" w:sz="0" w:space="0" w:color="auto" w:frame="1"/>
          <w:shd w:val="clear" w:color="auto" w:fill="FFFFFF"/>
        </w:rPr>
        <w:t>20</w:t>
      </w:r>
      <w:r w:rsidR="00814BAF">
        <w:rPr>
          <w:rFonts w:ascii="Arial" w:eastAsia="Times New Roman" w:hAnsi="Arial" w:cs="Arial"/>
          <w:color w:val="000000" w:themeColor="text1"/>
          <w:bdr w:val="none" w:sz="0" w:space="0" w:color="auto" w:frame="1"/>
          <w:shd w:val="clear" w:color="auto" w:fill="FFFFFF"/>
        </w:rPr>
        <w:t>0 today</w:t>
      </w:r>
      <w:r w:rsidR="00126970">
        <w:rPr>
          <w:rFonts w:ascii="Arial" w:eastAsia="Times New Roman" w:hAnsi="Arial" w:cs="Arial"/>
          <w:color w:val="000000" w:themeColor="text1"/>
          <w:bdr w:val="none" w:sz="0" w:space="0" w:color="auto" w:frame="1"/>
          <w:shd w:val="clear" w:color="auto" w:fill="FFFFFF"/>
        </w:rPr>
        <w:t xml:space="preserve">, but </w:t>
      </w:r>
      <w:r w:rsidR="00126970" w:rsidRPr="00126970">
        <w:rPr>
          <w:rFonts w:ascii="Arial" w:eastAsia="Times New Roman" w:hAnsi="Arial" w:cs="Arial"/>
          <w:color w:val="000000" w:themeColor="text1"/>
          <w:bdr w:val="none" w:sz="0" w:space="0" w:color="auto" w:frame="1"/>
          <w:shd w:val="clear" w:color="auto" w:fill="FFFFFF"/>
          <w:lang w:val="en-GB"/>
        </w:rPr>
        <w:t>perhaps more importantly there has been an increa</w:t>
      </w:r>
      <w:r w:rsidR="00126970">
        <w:rPr>
          <w:rFonts w:ascii="Arial" w:eastAsia="Times New Roman" w:hAnsi="Arial" w:cs="Arial"/>
          <w:color w:val="000000" w:themeColor="text1"/>
          <w:bdr w:val="none" w:sz="0" w:space="0" w:color="auto" w:frame="1"/>
          <w:shd w:val="clear" w:color="auto" w:fill="FFFFFF"/>
          <w:lang w:val="en-GB"/>
        </w:rPr>
        <w:t>se in gTLD registry operators</w:t>
      </w:r>
      <w:r w:rsidR="00126970" w:rsidRPr="00126970">
        <w:rPr>
          <w:rFonts w:ascii="Arial" w:eastAsia="Times New Roman" w:hAnsi="Arial" w:cs="Arial"/>
          <w:color w:val="000000" w:themeColor="text1"/>
          <w:bdr w:val="none" w:sz="0" w:space="0" w:color="auto" w:frame="1"/>
          <w:shd w:val="clear" w:color="auto" w:fill="FFFFFF"/>
          <w:lang w:val="en-GB"/>
        </w:rPr>
        <w:t xml:space="preserve"> from 15</w:t>
      </w:r>
      <w:r w:rsidR="003F7D20">
        <w:rPr>
          <w:rFonts w:ascii="Arial" w:eastAsia="Times New Roman" w:hAnsi="Arial" w:cs="Arial"/>
          <w:color w:val="000000" w:themeColor="text1"/>
          <w:bdr w:val="none" w:sz="0" w:space="0" w:color="auto" w:frame="1"/>
          <w:shd w:val="clear" w:color="auto" w:fill="FFFFFF"/>
          <w:lang w:val="en-GB"/>
        </w:rPr>
        <w:t>,</w:t>
      </w:r>
      <w:r w:rsidR="00126970" w:rsidRPr="00126970">
        <w:rPr>
          <w:rFonts w:ascii="Arial" w:eastAsia="Times New Roman" w:hAnsi="Arial" w:cs="Arial"/>
          <w:color w:val="000000" w:themeColor="text1"/>
          <w:bdr w:val="none" w:sz="0" w:space="0" w:color="auto" w:frame="1"/>
          <w:shd w:val="clear" w:color="auto" w:fill="FFFFFF"/>
          <w:lang w:val="en-GB"/>
        </w:rPr>
        <w:t xml:space="preserve"> prior to the Program</w:t>
      </w:r>
      <w:r w:rsidR="003F7D20">
        <w:rPr>
          <w:rFonts w:ascii="Arial" w:eastAsia="Times New Roman" w:hAnsi="Arial" w:cs="Arial"/>
          <w:color w:val="000000" w:themeColor="text1"/>
          <w:bdr w:val="none" w:sz="0" w:space="0" w:color="auto" w:frame="1"/>
          <w:shd w:val="clear" w:color="auto" w:fill="FFFFFF"/>
          <w:lang w:val="en-GB"/>
        </w:rPr>
        <w:t>me</w:t>
      </w:r>
      <w:r w:rsidR="00126970" w:rsidRPr="00126970">
        <w:rPr>
          <w:rFonts w:ascii="Arial" w:eastAsia="Times New Roman" w:hAnsi="Arial" w:cs="Arial"/>
          <w:color w:val="000000" w:themeColor="text1"/>
          <w:bdr w:val="none" w:sz="0" w:space="0" w:color="auto" w:frame="1"/>
          <w:shd w:val="clear" w:color="auto" w:fill="FFFFFF"/>
          <w:lang w:val="en-GB"/>
        </w:rPr>
        <w:t>’s introduction</w:t>
      </w:r>
      <w:r w:rsidR="003F7D20">
        <w:rPr>
          <w:rFonts w:ascii="Arial" w:eastAsia="Times New Roman" w:hAnsi="Arial" w:cs="Arial"/>
          <w:color w:val="000000" w:themeColor="text1"/>
          <w:bdr w:val="none" w:sz="0" w:space="0" w:color="auto" w:frame="1"/>
          <w:shd w:val="clear" w:color="auto" w:fill="FFFFFF"/>
          <w:lang w:val="en-GB"/>
        </w:rPr>
        <w:t>,</w:t>
      </w:r>
      <w:r w:rsidR="00126970" w:rsidRPr="00126970">
        <w:rPr>
          <w:rFonts w:ascii="Arial" w:eastAsia="Times New Roman" w:hAnsi="Arial" w:cs="Arial"/>
          <w:color w:val="000000" w:themeColor="text1"/>
          <w:bdr w:val="none" w:sz="0" w:space="0" w:color="auto" w:frame="1"/>
          <w:shd w:val="clear" w:color="auto" w:fill="FFFFFF"/>
          <w:lang w:val="en-GB"/>
        </w:rPr>
        <w:t xml:space="preserve"> to 775 today, more than 77% of which are new entrants to the market</w:t>
      </w:r>
      <w:r w:rsidR="00126970">
        <w:rPr>
          <w:rFonts w:ascii="Arial" w:eastAsia="Times New Roman" w:hAnsi="Arial" w:cs="Arial"/>
          <w:color w:val="000000" w:themeColor="text1"/>
          <w:bdr w:val="none" w:sz="0" w:space="0" w:color="auto" w:frame="1"/>
          <w:shd w:val="clear" w:color="auto" w:fill="FFFFFF"/>
          <w:lang w:val="en-GB"/>
        </w:rPr>
        <w:t xml:space="preserve">. </w:t>
      </w:r>
      <w:r w:rsidR="00814BAF">
        <w:rPr>
          <w:rFonts w:ascii="Arial" w:eastAsia="Times New Roman" w:hAnsi="Arial" w:cs="Arial"/>
          <w:color w:val="000000" w:themeColor="text1"/>
          <w:bdr w:val="none" w:sz="0" w:space="0" w:color="auto" w:frame="1"/>
          <w:shd w:val="clear" w:color="auto" w:fill="FFFFFF"/>
        </w:rPr>
        <w:t xml:space="preserve">   </w:t>
      </w:r>
    </w:p>
    <w:p w14:paraId="21C943FC" w14:textId="3C8F465C" w:rsidR="00F954B5" w:rsidRDefault="003D1B54" w:rsidP="00656F40">
      <w:pPr>
        <w:spacing w:line="360" w:lineRule="auto"/>
        <w:rPr>
          <w:rFonts w:ascii="Arial" w:eastAsia="Times New Roman" w:hAnsi="Arial" w:cs="Arial"/>
          <w:color w:val="000000" w:themeColor="text1"/>
          <w:bdr w:val="none" w:sz="0" w:space="0" w:color="auto" w:frame="1"/>
          <w:shd w:val="clear" w:color="auto" w:fill="FFFFFF"/>
        </w:rPr>
      </w:pPr>
      <w:r>
        <w:rPr>
          <w:rFonts w:ascii="Arial" w:eastAsia="Times New Roman" w:hAnsi="Arial" w:cs="Arial"/>
          <w:color w:val="000000" w:themeColor="text1"/>
          <w:bdr w:val="none" w:sz="0" w:space="0" w:color="auto" w:frame="1"/>
          <w:shd w:val="clear" w:color="auto" w:fill="FFFFFF"/>
        </w:rPr>
        <w:t xml:space="preserve">  </w:t>
      </w:r>
    </w:p>
    <w:p w14:paraId="16C16F54" w14:textId="25C9E679" w:rsidR="009C67B8" w:rsidRDefault="001B6153" w:rsidP="00656F40">
      <w:pPr>
        <w:spacing w:line="360" w:lineRule="auto"/>
        <w:rPr>
          <w:rFonts w:ascii="Arial" w:eastAsia="Times New Roman" w:hAnsi="Arial" w:cs="Arial"/>
          <w:color w:val="000000" w:themeColor="text1"/>
          <w:bdr w:val="none" w:sz="0" w:space="0" w:color="auto" w:frame="1"/>
          <w:shd w:val="clear" w:color="auto" w:fill="FFFFFF"/>
        </w:rPr>
      </w:pPr>
      <w:r>
        <w:rPr>
          <w:rFonts w:ascii="Arial" w:eastAsia="Times New Roman" w:hAnsi="Arial" w:cs="Arial"/>
          <w:color w:val="000000" w:themeColor="text1"/>
          <w:bdr w:val="none" w:sz="0" w:space="0" w:color="auto" w:frame="1"/>
          <w:shd w:val="clear" w:color="auto" w:fill="FFFFFF"/>
        </w:rPr>
        <w:t xml:space="preserve">A number of international organisations have </w:t>
      </w:r>
      <w:r w:rsidR="003F7D20">
        <w:rPr>
          <w:rFonts w:ascii="Arial" w:eastAsia="Times New Roman" w:hAnsi="Arial" w:cs="Arial"/>
          <w:color w:val="000000" w:themeColor="text1"/>
          <w:bdr w:val="none" w:sz="0" w:space="0" w:color="auto" w:frame="1"/>
          <w:shd w:val="clear" w:color="auto" w:fill="FFFFFF"/>
        </w:rPr>
        <w:t xml:space="preserve">also </w:t>
      </w:r>
      <w:r>
        <w:rPr>
          <w:rFonts w:ascii="Arial" w:eastAsia="Times New Roman" w:hAnsi="Arial" w:cs="Arial"/>
          <w:color w:val="000000" w:themeColor="text1"/>
          <w:bdr w:val="none" w:sz="0" w:space="0" w:color="auto" w:frame="1"/>
          <w:shd w:val="clear" w:color="auto" w:fill="FFFFFF"/>
        </w:rPr>
        <w:t>recognised the importance of not imposing und</w:t>
      </w:r>
      <w:r w:rsidR="009C67B8">
        <w:rPr>
          <w:rFonts w:ascii="Arial" w:eastAsia="Times New Roman" w:hAnsi="Arial" w:cs="Arial"/>
          <w:color w:val="000000" w:themeColor="text1"/>
          <w:bdr w:val="none" w:sz="0" w:space="0" w:color="auto" w:frame="1"/>
          <w:shd w:val="clear" w:color="auto" w:fill="FFFFFF"/>
        </w:rPr>
        <w:t xml:space="preserve">ue burdens on Internet Services; such as the OECD in the Cancun Ministerial </w:t>
      </w:r>
      <w:r w:rsidR="00F3761A">
        <w:rPr>
          <w:rFonts w:ascii="Arial" w:eastAsia="Times New Roman" w:hAnsi="Arial" w:cs="Arial"/>
          <w:color w:val="000000" w:themeColor="text1"/>
          <w:bdr w:val="none" w:sz="0" w:space="0" w:color="auto" w:frame="1"/>
          <w:shd w:val="clear" w:color="auto" w:fill="FFFFFF"/>
        </w:rPr>
        <w:t>Conference on the Digital Economy in June last year.  Paragraphs 4 and 6 of the Declaration</w:t>
      </w:r>
      <w:r w:rsidR="00F3761A">
        <w:rPr>
          <w:rStyle w:val="FootnoteReference"/>
          <w:rFonts w:ascii="Arial" w:eastAsia="Times New Roman" w:hAnsi="Arial" w:cs="Arial"/>
          <w:color w:val="000000" w:themeColor="text1"/>
          <w:bdr w:val="none" w:sz="0" w:space="0" w:color="auto" w:frame="1"/>
          <w:shd w:val="clear" w:color="auto" w:fill="FFFFFF"/>
        </w:rPr>
        <w:footnoteReference w:id="3"/>
      </w:r>
      <w:r w:rsidR="00F3761A">
        <w:rPr>
          <w:rFonts w:ascii="Arial" w:eastAsia="Times New Roman" w:hAnsi="Arial" w:cs="Arial"/>
          <w:color w:val="000000" w:themeColor="text1"/>
          <w:bdr w:val="none" w:sz="0" w:space="0" w:color="auto" w:frame="1"/>
          <w:shd w:val="clear" w:color="auto" w:fill="FFFFFF"/>
        </w:rPr>
        <w:t xml:space="preserve"> are perhaps the most relevant in this respect. </w:t>
      </w:r>
    </w:p>
    <w:p w14:paraId="4E7F2065" w14:textId="1F5615F3" w:rsidR="004F0780" w:rsidRDefault="004F0780" w:rsidP="00321A0A">
      <w:pPr>
        <w:spacing w:line="360" w:lineRule="auto"/>
        <w:rPr>
          <w:rFonts w:ascii="Arial" w:eastAsia="Times New Roman" w:hAnsi="Arial" w:cs="Arial"/>
          <w:color w:val="000000" w:themeColor="text1"/>
          <w:u w:val="single"/>
          <w:bdr w:val="none" w:sz="0" w:space="0" w:color="auto" w:frame="1"/>
          <w:shd w:val="clear" w:color="auto" w:fill="FFFFFF"/>
        </w:rPr>
      </w:pPr>
      <w:r>
        <w:rPr>
          <w:rFonts w:ascii="Arial" w:eastAsia="Times New Roman" w:hAnsi="Arial" w:cs="Arial"/>
          <w:color w:val="000000" w:themeColor="text1"/>
          <w:bdr w:val="none" w:sz="0" w:space="0" w:color="auto" w:frame="1"/>
          <w:shd w:val="clear" w:color="auto" w:fill="FFFFFF"/>
        </w:rPr>
        <w:tab/>
      </w:r>
      <w:r>
        <w:rPr>
          <w:rFonts w:ascii="Arial" w:eastAsia="Times New Roman" w:hAnsi="Arial" w:cs="Arial"/>
          <w:color w:val="000000" w:themeColor="text1"/>
          <w:bdr w:val="none" w:sz="0" w:space="0" w:color="auto" w:frame="1"/>
          <w:shd w:val="clear" w:color="auto" w:fill="FFFFFF"/>
        </w:rPr>
        <w:tab/>
      </w:r>
      <w:r>
        <w:rPr>
          <w:rFonts w:ascii="Arial" w:eastAsia="Times New Roman" w:hAnsi="Arial" w:cs="Arial"/>
          <w:color w:val="000000" w:themeColor="text1"/>
          <w:bdr w:val="none" w:sz="0" w:space="0" w:color="auto" w:frame="1"/>
          <w:shd w:val="clear" w:color="auto" w:fill="FFFFFF"/>
        </w:rPr>
        <w:tab/>
      </w:r>
      <w:r>
        <w:rPr>
          <w:rFonts w:ascii="Arial" w:eastAsia="Times New Roman" w:hAnsi="Arial" w:cs="Arial"/>
          <w:color w:val="000000" w:themeColor="text1"/>
          <w:bdr w:val="none" w:sz="0" w:space="0" w:color="auto" w:frame="1"/>
          <w:shd w:val="clear" w:color="auto" w:fill="FFFFFF"/>
        </w:rPr>
        <w:tab/>
      </w:r>
      <w:r>
        <w:rPr>
          <w:rFonts w:ascii="Arial" w:eastAsia="Times New Roman" w:hAnsi="Arial" w:cs="Arial"/>
          <w:color w:val="000000" w:themeColor="text1"/>
          <w:bdr w:val="none" w:sz="0" w:space="0" w:color="auto" w:frame="1"/>
          <w:shd w:val="clear" w:color="auto" w:fill="FFFFFF"/>
        </w:rPr>
        <w:tab/>
      </w:r>
      <w:r>
        <w:rPr>
          <w:rFonts w:ascii="Arial" w:eastAsia="Times New Roman" w:hAnsi="Arial" w:cs="Arial"/>
          <w:color w:val="000000" w:themeColor="text1"/>
          <w:bdr w:val="none" w:sz="0" w:space="0" w:color="auto" w:frame="1"/>
          <w:shd w:val="clear" w:color="auto" w:fill="FFFFFF"/>
        </w:rPr>
        <w:tab/>
      </w:r>
      <w:r>
        <w:rPr>
          <w:rFonts w:ascii="Arial" w:eastAsia="Times New Roman" w:hAnsi="Arial" w:cs="Arial"/>
          <w:color w:val="000000" w:themeColor="text1"/>
          <w:bdr w:val="none" w:sz="0" w:space="0" w:color="auto" w:frame="1"/>
          <w:shd w:val="clear" w:color="auto" w:fill="FFFFFF"/>
        </w:rPr>
        <w:tab/>
      </w:r>
      <w:r>
        <w:rPr>
          <w:rFonts w:ascii="Arial" w:eastAsia="Times New Roman" w:hAnsi="Arial" w:cs="Arial"/>
          <w:color w:val="000000" w:themeColor="text1"/>
          <w:bdr w:val="none" w:sz="0" w:space="0" w:color="auto" w:frame="1"/>
          <w:shd w:val="clear" w:color="auto" w:fill="FFFFFF"/>
        </w:rPr>
        <w:tab/>
      </w:r>
      <w:r>
        <w:rPr>
          <w:rFonts w:ascii="Arial" w:eastAsia="Times New Roman" w:hAnsi="Arial" w:cs="Arial"/>
          <w:color w:val="000000" w:themeColor="text1"/>
          <w:bdr w:val="none" w:sz="0" w:space="0" w:color="auto" w:frame="1"/>
          <w:shd w:val="clear" w:color="auto" w:fill="FFFFFF"/>
        </w:rPr>
        <w:tab/>
      </w:r>
      <w:r>
        <w:rPr>
          <w:rFonts w:ascii="Arial" w:eastAsia="Times New Roman" w:hAnsi="Arial" w:cs="Arial"/>
          <w:color w:val="000000" w:themeColor="text1"/>
          <w:bdr w:val="none" w:sz="0" w:space="0" w:color="auto" w:frame="1"/>
          <w:shd w:val="clear" w:color="auto" w:fill="FFFFFF"/>
        </w:rPr>
        <w:tab/>
      </w:r>
      <w:r>
        <w:rPr>
          <w:rFonts w:ascii="Arial" w:eastAsia="Times New Roman" w:hAnsi="Arial" w:cs="Arial"/>
          <w:color w:val="000000" w:themeColor="text1"/>
          <w:bdr w:val="none" w:sz="0" w:space="0" w:color="auto" w:frame="1"/>
          <w:shd w:val="clear" w:color="auto" w:fill="FFFFFF"/>
        </w:rPr>
        <w:tab/>
      </w:r>
      <w:r>
        <w:rPr>
          <w:rFonts w:ascii="Arial" w:eastAsia="Times New Roman" w:hAnsi="Arial" w:cs="Arial"/>
          <w:color w:val="000000" w:themeColor="text1"/>
          <w:bdr w:val="none" w:sz="0" w:space="0" w:color="auto" w:frame="1"/>
          <w:shd w:val="clear" w:color="auto" w:fill="FFFFFF"/>
        </w:rPr>
        <w:tab/>
      </w:r>
      <w:r>
        <w:rPr>
          <w:rFonts w:ascii="Arial" w:eastAsia="Times New Roman" w:hAnsi="Arial" w:cs="Arial"/>
          <w:color w:val="000000" w:themeColor="text1"/>
          <w:bdr w:val="none" w:sz="0" w:space="0" w:color="auto" w:frame="1"/>
          <w:shd w:val="clear" w:color="auto" w:fill="FFFFFF"/>
        </w:rPr>
        <w:tab/>
      </w:r>
      <w:r>
        <w:rPr>
          <w:rFonts w:ascii="Arial" w:eastAsia="Times New Roman" w:hAnsi="Arial" w:cs="Arial"/>
          <w:color w:val="000000" w:themeColor="text1"/>
          <w:bdr w:val="none" w:sz="0" w:space="0" w:color="auto" w:frame="1"/>
          <w:shd w:val="clear" w:color="auto" w:fill="FFFFFF"/>
        </w:rPr>
        <w:tab/>
      </w:r>
      <w:r>
        <w:rPr>
          <w:rFonts w:ascii="Arial" w:eastAsia="Times New Roman" w:hAnsi="Arial" w:cs="Arial"/>
          <w:color w:val="000000" w:themeColor="text1"/>
          <w:bdr w:val="none" w:sz="0" w:space="0" w:color="auto" w:frame="1"/>
          <w:shd w:val="clear" w:color="auto" w:fill="FFFFFF"/>
        </w:rPr>
        <w:tab/>
      </w:r>
      <w:r>
        <w:rPr>
          <w:rFonts w:ascii="Arial" w:eastAsia="Times New Roman" w:hAnsi="Arial" w:cs="Arial"/>
          <w:color w:val="000000" w:themeColor="text1"/>
          <w:bdr w:val="none" w:sz="0" w:space="0" w:color="auto" w:frame="1"/>
          <w:shd w:val="clear" w:color="auto" w:fill="FFFFFF"/>
        </w:rPr>
        <w:tab/>
      </w:r>
      <w:r>
        <w:rPr>
          <w:rFonts w:ascii="Arial" w:eastAsia="Times New Roman" w:hAnsi="Arial" w:cs="Arial"/>
          <w:color w:val="000000" w:themeColor="text1"/>
          <w:bdr w:val="none" w:sz="0" w:space="0" w:color="auto" w:frame="1"/>
          <w:shd w:val="clear" w:color="auto" w:fill="FFFFFF"/>
        </w:rPr>
        <w:tab/>
      </w:r>
      <w:r>
        <w:rPr>
          <w:rFonts w:ascii="Arial" w:eastAsia="Times New Roman" w:hAnsi="Arial" w:cs="Arial"/>
          <w:color w:val="000000" w:themeColor="text1"/>
          <w:bdr w:val="none" w:sz="0" w:space="0" w:color="auto" w:frame="1"/>
          <w:shd w:val="clear" w:color="auto" w:fill="FFFFFF"/>
        </w:rPr>
        <w:tab/>
      </w:r>
      <w:r>
        <w:rPr>
          <w:rFonts w:ascii="Arial" w:eastAsia="Times New Roman" w:hAnsi="Arial" w:cs="Arial"/>
          <w:color w:val="000000" w:themeColor="text1"/>
          <w:bdr w:val="none" w:sz="0" w:space="0" w:color="auto" w:frame="1"/>
          <w:shd w:val="clear" w:color="auto" w:fill="FFFFFF"/>
        </w:rPr>
        <w:tab/>
      </w:r>
      <w:r>
        <w:rPr>
          <w:rFonts w:ascii="Arial" w:eastAsia="Times New Roman" w:hAnsi="Arial" w:cs="Arial"/>
          <w:color w:val="000000" w:themeColor="text1"/>
          <w:bdr w:val="none" w:sz="0" w:space="0" w:color="auto" w:frame="1"/>
          <w:shd w:val="clear" w:color="auto" w:fill="FFFFFF"/>
        </w:rPr>
        <w:tab/>
      </w:r>
      <w:r>
        <w:rPr>
          <w:rFonts w:ascii="Arial" w:eastAsia="Times New Roman" w:hAnsi="Arial" w:cs="Arial"/>
          <w:color w:val="000000" w:themeColor="text1"/>
          <w:bdr w:val="none" w:sz="0" w:space="0" w:color="auto" w:frame="1"/>
          <w:shd w:val="clear" w:color="auto" w:fill="FFFFFF"/>
        </w:rPr>
        <w:tab/>
      </w:r>
      <w:r>
        <w:rPr>
          <w:rFonts w:ascii="Arial" w:eastAsia="Times New Roman" w:hAnsi="Arial" w:cs="Arial"/>
          <w:color w:val="000000" w:themeColor="text1"/>
          <w:bdr w:val="none" w:sz="0" w:space="0" w:color="auto" w:frame="1"/>
          <w:shd w:val="clear" w:color="auto" w:fill="FFFFFF"/>
        </w:rPr>
        <w:tab/>
      </w:r>
      <w:r>
        <w:rPr>
          <w:rFonts w:ascii="Arial" w:eastAsia="Times New Roman" w:hAnsi="Arial" w:cs="Arial"/>
          <w:color w:val="000000" w:themeColor="text1"/>
          <w:bdr w:val="none" w:sz="0" w:space="0" w:color="auto" w:frame="1"/>
          <w:shd w:val="clear" w:color="auto" w:fill="FFFFFF"/>
        </w:rPr>
        <w:tab/>
      </w:r>
      <w:r>
        <w:rPr>
          <w:rFonts w:ascii="Arial" w:eastAsia="Times New Roman" w:hAnsi="Arial" w:cs="Arial"/>
          <w:color w:val="000000" w:themeColor="text1"/>
          <w:bdr w:val="none" w:sz="0" w:space="0" w:color="auto" w:frame="1"/>
          <w:shd w:val="clear" w:color="auto" w:fill="FFFFFF"/>
        </w:rPr>
        <w:tab/>
      </w:r>
      <w:r>
        <w:rPr>
          <w:rFonts w:ascii="Arial" w:eastAsia="Times New Roman" w:hAnsi="Arial" w:cs="Arial"/>
          <w:color w:val="000000" w:themeColor="text1"/>
          <w:bdr w:val="none" w:sz="0" w:space="0" w:color="auto" w:frame="1"/>
          <w:shd w:val="clear" w:color="auto" w:fill="FFFFFF"/>
        </w:rPr>
        <w:tab/>
      </w:r>
    </w:p>
    <w:p w14:paraId="4D9B8693" w14:textId="77777777" w:rsidR="003F7D20" w:rsidRDefault="003F7D20" w:rsidP="00321A0A">
      <w:pPr>
        <w:spacing w:line="360" w:lineRule="auto"/>
        <w:rPr>
          <w:rFonts w:ascii="Arial" w:eastAsia="Times New Roman" w:hAnsi="Arial" w:cs="Arial"/>
          <w:color w:val="000000" w:themeColor="text1"/>
          <w:u w:val="single"/>
          <w:bdr w:val="none" w:sz="0" w:space="0" w:color="auto" w:frame="1"/>
          <w:shd w:val="clear" w:color="auto" w:fill="FFFFFF"/>
        </w:rPr>
      </w:pPr>
    </w:p>
    <w:p w14:paraId="62868E57" w14:textId="77777777" w:rsidR="003F7D20" w:rsidRDefault="003F7D20" w:rsidP="00321A0A">
      <w:pPr>
        <w:spacing w:line="360" w:lineRule="auto"/>
        <w:rPr>
          <w:rFonts w:ascii="Arial" w:eastAsia="Times New Roman" w:hAnsi="Arial" w:cs="Arial"/>
          <w:color w:val="000000" w:themeColor="text1"/>
          <w:u w:val="single"/>
          <w:bdr w:val="none" w:sz="0" w:space="0" w:color="auto" w:frame="1"/>
          <w:shd w:val="clear" w:color="auto" w:fill="FFFFFF"/>
        </w:rPr>
      </w:pPr>
    </w:p>
    <w:p w14:paraId="4361E49D" w14:textId="7E0AA884" w:rsidR="00FD3D13" w:rsidRDefault="004F0780" w:rsidP="00321A0A">
      <w:pPr>
        <w:spacing w:line="360" w:lineRule="auto"/>
        <w:rPr>
          <w:rFonts w:ascii="Arial" w:eastAsia="Times New Roman" w:hAnsi="Arial" w:cs="Arial"/>
          <w:color w:val="000000" w:themeColor="text1"/>
          <w:bdr w:val="none" w:sz="0" w:space="0" w:color="auto" w:frame="1"/>
          <w:shd w:val="clear" w:color="auto" w:fill="FFFFFF"/>
        </w:rPr>
      </w:pPr>
      <w:r>
        <w:rPr>
          <w:rFonts w:ascii="Arial" w:eastAsia="Times New Roman" w:hAnsi="Arial" w:cs="Arial"/>
          <w:color w:val="000000" w:themeColor="text1"/>
          <w:u w:val="single"/>
          <w:bdr w:val="none" w:sz="0" w:space="0" w:color="auto" w:frame="1"/>
          <w:shd w:val="clear" w:color="auto" w:fill="FFFFFF"/>
        </w:rPr>
        <w:t>3.</w:t>
      </w:r>
      <w:r w:rsidR="00853C3D">
        <w:rPr>
          <w:rFonts w:ascii="Arial" w:eastAsia="Times New Roman" w:hAnsi="Arial" w:cs="Arial"/>
          <w:color w:val="000000" w:themeColor="text1"/>
          <w:u w:val="single"/>
          <w:bdr w:val="none" w:sz="0" w:space="0" w:color="auto" w:frame="1"/>
          <w:shd w:val="clear" w:color="auto" w:fill="FFFFFF"/>
        </w:rPr>
        <w:t xml:space="preserve"> </w:t>
      </w:r>
      <w:r w:rsidR="00321A0A" w:rsidRPr="00321A0A">
        <w:rPr>
          <w:rFonts w:ascii="Arial" w:eastAsia="Times New Roman" w:hAnsi="Arial" w:cs="Arial"/>
          <w:color w:val="000000" w:themeColor="text1"/>
          <w:u w:val="single"/>
          <w:bdr w:val="none" w:sz="0" w:space="0" w:color="auto" w:frame="1"/>
          <w:shd w:val="clear" w:color="auto" w:fill="FFFFFF"/>
        </w:rPr>
        <w:t>Working together</w:t>
      </w:r>
      <w:r w:rsidR="009C67B8">
        <w:rPr>
          <w:rFonts w:ascii="Arial" w:eastAsia="Times New Roman" w:hAnsi="Arial" w:cs="Arial"/>
          <w:color w:val="000000" w:themeColor="text1"/>
          <w:bdr w:val="none" w:sz="0" w:space="0" w:color="auto" w:frame="1"/>
          <w:shd w:val="clear" w:color="auto" w:fill="FFFFFF"/>
        </w:rPr>
        <w:tab/>
      </w:r>
    </w:p>
    <w:p w14:paraId="26CCA770" w14:textId="77777777" w:rsidR="00FD3D13" w:rsidRDefault="00FD3D13" w:rsidP="00321A0A">
      <w:pPr>
        <w:spacing w:line="360" w:lineRule="auto"/>
        <w:rPr>
          <w:rFonts w:ascii="Arial" w:eastAsia="Times New Roman" w:hAnsi="Arial" w:cs="Arial"/>
          <w:color w:val="000000" w:themeColor="text1"/>
          <w:bdr w:val="none" w:sz="0" w:space="0" w:color="auto" w:frame="1"/>
          <w:shd w:val="clear" w:color="auto" w:fill="FFFFFF"/>
        </w:rPr>
      </w:pPr>
    </w:p>
    <w:p w14:paraId="778C86DD" w14:textId="77777777" w:rsidR="00B60506" w:rsidRPr="00B60506" w:rsidRDefault="00B60506" w:rsidP="00B60506">
      <w:pPr>
        <w:spacing w:line="360" w:lineRule="auto"/>
        <w:rPr>
          <w:rFonts w:ascii="Arial" w:eastAsia="Times New Roman" w:hAnsi="Arial" w:cs="Arial"/>
          <w:color w:val="000000" w:themeColor="text1"/>
          <w:bdr w:val="none" w:sz="0" w:space="0" w:color="auto" w:frame="1"/>
          <w:shd w:val="clear" w:color="auto" w:fill="FFFFFF"/>
          <w:lang w:val="en-GB"/>
        </w:rPr>
      </w:pPr>
      <w:r w:rsidRPr="009517CE">
        <w:rPr>
          <w:rFonts w:ascii="Arial" w:eastAsia="Times New Roman" w:hAnsi="Arial" w:cs="Arial"/>
          <w:i/>
          <w:color w:val="000000" w:themeColor="text1"/>
          <w:bdr w:val="none" w:sz="0" w:space="0" w:color="auto" w:frame="1"/>
          <w:shd w:val="clear" w:color="auto" w:fill="FFFFFF"/>
          <w:lang w:val="en-GB"/>
        </w:rPr>
        <w:t>4. What approaches might be considered regarding OTT to help the creation of environment in which all stakeholders are able to prosper and thrive?</w:t>
      </w:r>
      <w:r w:rsidRPr="009517CE">
        <w:rPr>
          <w:rFonts w:ascii="Arial" w:eastAsia="Times New Roman" w:hAnsi="Arial" w:cs="Arial"/>
          <w:i/>
          <w:color w:val="000000" w:themeColor="text1"/>
          <w:bdr w:val="none" w:sz="0" w:space="0" w:color="auto" w:frame="1"/>
          <w:shd w:val="clear" w:color="auto" w:fill="FFFFFF"/>
          <w:lang w:val="en-GB"/>
        </w:rPr>
        <w:br/>
        <w:t>5. How can OTT players and operators best cooperate at local and international level? Are there model</w:t>
      </w:r>
      <w:r w:rsidRPr="00B60506">
        <w:rPr>
          <w:rFonts w:ascii="Arial" w:eastAsia="Times New Roman" w:hAnsi="Arial" w:cs="Arial"/>
          <w:color w:val="000000" w:themeColor="text1"/>
          <w:bdr w:val="none" w:sz="0" w:space="0" w:color="auto" w:frame="1"/>
          <w:shd w:val="clear" w:color="auto" w:fill="FFFFFF"/>
          <w:lang w:val="en-GB"/>
        </w:rPr>
        <w:t xml:space="preserve"> partnership agreements that could be developed?"</w:t>
      </w:r>
    </w:p>
    <w:p w14:paraId="14403314" w14:textId="77777777" w:rsidR="00FD3D13" w:rsidRDefault="00FD3D13" w:rsidP="00321A0A">
      <w:pPr>
        <w:spacing w:line="360" w:lineRule="auto"/>
        <w:rPr>
          <w:rFonts w:ascii="Arial" w:eastAsia="Times New Roman" w:hAnsi="Arial" w:cs="Arial"/>
          <w:color w:val="000000" w:themeColor="text1"/>
          <w:bdr w:val="none" w:sz="0" w:space="0" w:color="auto" w:frame="1"/>
          <w:shd w:val="clear" w:color="auto" w:fill="FFFFFF"/>
        </w:rPr>
      </w:pPr>
    </w:p>
    <w:p w14:paraId="7DF4535D" w14:textId="77777777" w:rsidR="00FD3D13" w:rsidRDefault="00FD3D13" w:rsidP="00321A0A">
      <w:pPr>
        <w:spacing w:line="360" w:lineRule="auto"/>
        <w:rPr>
          <w:rFonts w:ascii="Arial" w:eastAsia="Times New Roman" w:hAnsi="Arial" w:cs="Arial"/>
          <w:color w:val="000000" w:themeColor="text1"/>
          <w:bdr w:val="none" w:sz="0" w:space="0" w:color="auto" w:frame="1"/>
          <w:shd w:val="clear" w:color="auto" w:fill="FFFFFF"/>
        </w:rPr>
      </w:pPr>
    </w:p>
    <w:p w14:paraId="64F8E549" w14:textId="1D8C34A7" w:rsidR="00321A0A" w:rsidRDefault="009C67B8" w:rsidP="00321A0A">
      <w:pPr>
        <w:spacing w:line="360" w:lineRule="auto"/>
        <w:rPr>
          <w:rFonts w:ascii="Arial" w:eastAsia="Times New Roman" w:hAnsi="Arial" w:cs="Arial"/>
          <w:color w:val="000000" w:themeColor="text1"/>
          <w:bdr w:val="none" w:sz="0" w:space="0" w:color="auto" w:frame="1"/>
          <w:shd w:val="clear" w:color="auto" w:fill="FFFFFF"/>
        </w:rPr>
      </w:pPr>
      <w:r>
        <w:rPr>
          <w:rFonts w:ascii="Arial" w:eastAsia="Times New Roman" w:hAnsi="Arial" w:cs="Arial"/>
          <w:color w:val="000000" w:themeColor="text1"/>
          <w:bdr w:val="none" w:sz="0" w:space="0" w:color="auto" w:frame="1"/>
          <w:shd w:val="clear" w:color="auto" w:fill="FFFFFF"/>
        </w:rPr>
        <w:tab/>
      </w:r>
      <w:r>
        <w:rPr>
          <w:rFonts w:ascii="Arial" w:eastAsia="Times New Roman" w:hAnsi="Arial" w:cs="Arial"/>
          <w:color w:val="000000" w:themeColor="text1"/>
          <w:bdr w:val="none" w:sz="0" w:space="0" w:color="auto" w:frame="1"/>
          <w:shd w:val="clear" w:color="auto" w:fill="FFFFFF"/>
        </w:rPr>
        <w:tab/>
      </w:r>
      <w:r>
        <w:rPr>
          <w:rFonts w:ascii="Arial" w:eastAsia="Times New Roman" w:hAnsi="Arial" w:cs="Arial"/>
          <w:color w:val="000000" w:themeColor="text1"/>
          <w:bdr w:val="none" w:sz="0" w:space="0" w:color="auto" w:frame="1"/>
          <w:shd w:val="clear" w:color="auto" w:fill="FFFFFF"/>
        </w:rPr>
        <w:tab/>
      </w:r>
      <w:r>
        <w:rPr>
          <w:rFonts w:ascii="Arial" w:eastAsia="Times New Roman" w:hAnsi="Arial" w:cs="Arial"/>
          <w:color w:val="000000" w:themeColor="text1"/>
          <w:bdr w:val="none" w:sz="0" w:space="0" w:color="auto" w:frame="1"/>
          <w:shd w:val="clear" w:color="auto" w:fill="FFFFFF"/>
        </w:rPr>
        <w:tab/>
      </w:r>
      <w:r>
        <w:rPr>
          <w:rFonts w:ascii="Arial" w:eastAsia="Times New Roman" w:hAnsi="Arial" w:cs="Arial"/>
          <w:color w:val="000000" w:themeColor="text1"/>
          <w:bdr w:val="none" w:sz="0" w:space="0" w:color="auto" w:frame="1"/>
          <w:shd w:val="clear" w:color="auto" w:fill="FFFFFF"/>
        </w:rPr>
        <w:tab/>
      </w:r>
      <w:r>
        <w:rPr>
          <w:rFonts w:ascii="Arial" w:eastAsia="Times New Roman" w:hAnsi="Arial" w:cs="Arial"/>
          <w:color w:val="000000" w:themeColor="text1"/>
          <w:bdr w:val="none" w:sz="0" w:space="0" w:color="auto" w:frame="1"/>
          <w:shd w:val="clear" w:color="auto" w:fill="FFFFFF"/>
        </w:rPr>
        <w:tab/>
      </w:r>
      <w:r>
        <w:rPr>
          <w:rFonts w:ascii="Arial" w:eastAsia="Times New Roman" w:hAnsi="Arial" w:cs="Arial"/>
          <w:color w:val="000000" w:themeColor="text1"/>
          <w:bdr w:val="none" w:sz="0" w:space="0" w:color="auto" w:frame="1"/>
          <w:shd w:val="clear" w:color="auto" w:fill="FFFFFF"/>
        </w:rPr>
        <w:tab/>
      </w:r>
      <w:r>
        <w:rPr>
          <w:rFonts w:ascii="Arial" w:eastAsia="Times New Roman" w:hAnsi="Arial" w:cs="Arial"/>
          <w:color w:val="000000" w:themeColor="text1"/>
          <w:bdr w:val="none" w:sz="0" w:space="0" w:color="auto" w:frame="1"/>
          <w:shd w:val="clear" w:color="auto" w:fill="FFFFFF"/>
        </w:rPr>
        <w:tab/>
      </w:r>
      <w:r>
        <w:rPr>
          <w:rFonts w:ascii="Arial" w:eastAsia="Times New Roman" w:hAnsi="Arial" w:cs="Arial"/>
          <w:color w:val="000000" w:themeColor="text1"/>
          <w:bdr w:val="none" w:sz="0" w:space="0" w:color="auto" w:frame="1"/>
          <w:shd w:val="clear" w:color="auto" w:fill="FFFFFF"/>
        </w:rPr>
        <w:tab/>
      </w:r>
      <w:r>
        <w:rPr>
          <w:rFonts w:ascii="Arial" w:eastAsia="Times New Roman" w:hAnsi="Arial" w:cs="Arial"/>
          <w:color w:val="000000" w:themeColor="text1"/>
          <w:bdr w:val="none" w:sz="0" w:space="0" w:color="auto" w:frame="1"/>
          <w:shd w:val="clear" w:color="auto" w:fill="FFFFFF"/>
        </w:rPr>
        <w:tab/>
      </w:r>
      <w:r>
        <w:rPr>
          <w:rFonts w:ascii="Arial" w:eastAsia="Times New Roman" w:hAnsi="Arial" w:cs="Arial"/>
          <w:color w:val="000000" w:themeColor="text1"/>
          <w:bdr w:val="none" w:sz="0" w:space="0" w:color="auto" w:frame="1"/>
          <w:shd w:val="clear" w:color="auto" w:fill="FFFFFF"/>
        </w:rPr>
        <w:tab/>
      </w:r>
      <w:r>
        <w:rPr>
          <w:rFonts w:ascii="Arial" w:eastAsia="Times New Roman" w:hAnsi="Arial" w:cs="Arial"/>
          <w:color w:val="000000" w:themeColor="text1"/>
          <w:bdr w:val="none" w:sz="0" w:space="0" w:color="auto" w:frame="1"/>
          <w:shd w:val="clear" w:color="auto" w:fill="FFFFFF"/>
        </w:rPr>
        <w:tab/>
      </w:r>
      <w:r>
        <w:rPr>
          <w:rFonts w:ascii="Arial" w:eastAsia="Times New Roman" w:hAnsi="Arial" w:cs="Arial"/>
          <w:color w:val="000000" w:themeColor="text1"/>
          <w:bdr w:val="none" w:sz="0" w:space="0" w:color="auto" w:frame="1"/>
          <w:shd w:val="clear" w:color="auto" w:fill="FFFFFF"/>
        </w:rPr>
        <w:tab/>
      </w:r>
    </w:p>
    <w:p w14:paraId="4E768C75" w14:textId="1CB4D97B" w:rsidR="004F7D04" w:rsidRDefault="00424915" w:rsidP="00321A0A">
      <w:pPr>
        <w:spacing w:line="360" w:lineRule="auto"/>
        <w:rPr>
          <w:rFonts w:ascii="Arial" w:eastAsia="Times New Roman" w:hAnsi="Arial" w:cs="Arial"/>
          <w:color w:val="000000" w:themeColor="text1"/>
          <w:bdr w:val="none" w:sz="0" w:space="0" w:color="auto" w:frame="1"/>
          <w:shd w:val="clear" w:color="auto" w:fill="FFFFFF"/>
        </w:rPr>
      </w:pPr>
      <w:r>
        <w:rPr>
          <w:rFonts w:ascii="Arial" w:eastAsia="Times New Roman" w:hAnsi="Arial" w:cs="Arial"/>
          <w:color w:val="000000" w:themeColor="text1"/>
          <w:bdr w:val="none" w:sz="0" w:space="0" w:color="auto" w:frame="1"/>
          <w:shd w:val="clear" w:color="auto" w:fill="FFFFFF"/>
        </w:rPr>
        <w:t xml:space="preserve">The Internet </w:t>
      </w:r>
      <w:r w:rsidR="00723807">
        <w:rPr>
          <w:rFonts w:ascii="Arial" w:eastAsia="Times New Roman" w:hAnsi="Arial" w:cs="Arial"/>
          <w:color w:val="000000" w:themeColor="text1"/>
          <w:bdr w:val="none" w:sz="0" w:space="0" w:color="auto" w:frame="1"/>
          <w:shd w:val="clear" w:color="auto" w:fill="FFFFFF"/>
        </w:rPr>
        <w:t xml:space="preserve">has been (and still is) </w:t>
      </w:r>
      <w:r>
        <w:rPr>
          <w:rFonts w:ascii="Arial" w:eastAsia="Times New Roman" w:hAnsi="Arial" w:cs="Arial"/>
          <w:color w:val="000000" w:themeColor="text1"/>
          <w:bdr w:val="none" w:sz="0" w:space="0" w:color="auto" w:frame="1"/>
          <w:shd w:val="clear" w:color="auto" w:fill="FFFFFF"/>
        </w:rPr>
        <w:t xml:space="preserve">a disruptive force </w:t>
      </w:r>
      <w:r w:rsidR="00723807">
        <w:rPr>
          <w:rFonts w:ascii="Arial" w:eastAsia="Times New Roman" w:hAnsi="Arial" w:cs="Arial"/>
          <w:color w:val="000000" w:themeColor="text1"/>
          <w:bdr w:val="none" w:sz="0" w:space="0" w:color="auto" w:frame="1"/>
          <w:shd w:val="clear" w:color="auto" w:fill="FFFFFF"/>
        </w:rPr>
        <w:t xml:space="preserve">in society.  </w:t>
      </w:r>
      <w:r w:rsidR="00045351">
        <w:rPr>
          <w:rFonts w:ascii="Arial" w:eastAsia="Times New Roman" w:hAnsi="Arial" w:cs="Arial"/>
          <w:color w:val="000000" w:themeColor="text1"/>
          <w:bdr w:val="none" w:sz="0" w:space="0" w:color="auto" w:frame="1"/>
          <w:shd w:val="clear" w:color="auto" w:fill="FFFFFF"/>
        </w:rPr>
        <w:t>As noted above, while it has, in the main, been a force for good, it has also facilitated activities and practices that detract from this and have led some to question the long-term benefits</w:t>
      </w:r>
      <w:r w:rsidR="00B90918">
        <w:rPr>
          <w:rFonts w:ascii="Arial" w:eastAsia="Times New Roman" w:hAnsi="Arial" w:cs="Arial"/>
          <w:color w:val="000000" w:themeColor="text1"/>
          <w:bdr w:val="none" w:sz="0" w:space="0" w:color="auto" w:frame="1"/>
          <w:shd w:val="clear" w:color="auto" w:fill="FFFFFF"/>
        </w:rPr>
        <w:t xml:space="preserve"> of an</w:t>
      </w:r>
      <w:r w:rsidR="00045351">
        <w:rPr>
          <w:rFonts w:ascii="Arial" w:eastAsia="Times New Roman" w:hAnsi="Arial" w:cs="Arial"/>
          <w:color w:val="000000" w:themeColor="text1"/>
          <w:bdr w:val="none" w:sz="0" w:space="0" w:color="auto" w:frame="1"/>
          <w:shd w:val="clear" w:color="auto" w:fill="FFFFFF"/>
        </w:rPr>
        <w:t xml:space="preserve"> Internet</w:t>
      </w:r>
      <w:r w:rsidR="00B90918">
        <w:rPr>
          <w:rFonts w:ascii="Arial" w:eastAsia="Times New Roman" w:hAnsi="Arial" w:cs="Arial"/>
          <w:color w:val="000000" w:themeColor="text1"/>
          <w:bdr w:val="none" w:sz="0" w:space="0" w:color="auto" w:frame="1"/>
          <w:shd w:val="clear" w:color="auto" w:fill="FFFFFF"/>
        </w:rPr>
        <w:t xml:space="preserve"> based</w:t>
      </w:r>
      <w:r w:rsidR="00045351">
        <w:rPr>
          <w:rFonts w:ascii="Arial" w:eastAsia="Times New Roman" w:hAnsi="Arial" w:cs="Arial"/>
          <w:color w:val="000000" w:themeColor="text1"/>
          <w:bdr w:val="none" w:sz="0" w:space="0" w:color="auto" w:frame="1"/>
          <w:shd w:val="clear" w:color="auto" w:fill="FFFFFF"/>
        </w:rPr>
        <w:t xml:space="preserve"> society. </w:t>
      </w:r>
      <w:r w:rsidR="00D4106F">
        <w:rPr>
          <w:rFonts w:ascii="Arial" w:eastAsia="Times New Roman" w:hAnsi="Arial" w:cs="Arial"/>
          <w:color w:val="000000" w:themeColor="text1"/>
          <w:bdr w:val="none" w:sz="0" w:space="0" w:color="auto" w:frame="1"/>
          <w:shd w:val="clear" w:color="auto" w:fill="FFFFFF"/>
        </w:rPr>
        <w:t>Indeed,</w:t>
      </w:r>
      <w:r w:rsidR="00BF53A0">
        <w:rPr>
          <w:rFonts w:ascii="Arial" w:eastAsia="Times New Roman" w:hAnsi="Arial" w:cs="Arial"/>
          <w:color w:val="000000" w:themeColor="text1"/>
          <w:bdr w:val="none" w:sz="0" w:space="0" w:color="auto" w:frame="1"/>
          <w:shd w:val="clear" w:color="auto" w:fill="FFFFFF"/>
        </w:rPr>
        <w:t xml:space="preserve"> some governments have taken direct action, whether through censoring content or blocking the DNS</w:t>
      </w:r>
      <w:r w:rsidR="00B90918">
        <w:rPr>
          <w:rFonts w:ascii="Arial" w:eastAsia="Times New Roman" w:hAnsi="Arial" w:cs="Arial"/>
          <w:color w:val="000000" w:themeColor="text1"/>
          <w:bdr w:val="none" w:sz="0" w:space="0" w:color="auto" w:frame="1"/>
          <w:shd w:val="clear" w:color="auto" w:fill="FFFFFF"/>
        </w:rPr>
        <w:t>,</w:t>
      </w:r>
      <w:r w:rsidR="00BF53A0">
        <w:rPr>
          <w:rFonts w:ascii="Arial" w:eastAsia="Times New Roman" w:hAnsi="Arial" w:cs="Arial"/>
          <w:color w:val="000000" w:themeColor="text1"/>
          <w:bdr w:val="none" w:sz="0" w:space="0" w:color="auto" w:frame="1"/>
          <w:shd w:val="clear" w:color="auto" w:fill="FFFFFF"/>
        </w:rPr>
        <w:t xml:space="preserve"> </w:t>
      </w:r>
      <w:r w:rsidR="00B35EFA">
        <w:rPr>
          <w:rFonts w:ascii="Arial" w:eastAsia="Times New Roman" w:hAnsi="Arial" w:cs="Arial"/>
          <w:color w:val="000000" w:themeColor="text1"/>
          <w:bdr w:val="none" w:sz="0" w:space="0" w:color="auto" w:frame="1"/>
          <w:shd w:val="clear" w:color="auto" w:fill="FFFFFF"/>
        </w:rPr>
        <w:t xml:space="preserve">to prevent the provision of some Internet services to their citizens.  </w:t>
      </w:r>
      <w:r w:rsidR="00D4106F">
        <w:rPr>
          <w:rFonts w:ascii="Arial" w:eastAsia="Times New Roman" w:hAnsi="Arial" w:cs="Arial"/>
          <w:color w:val="000000" w:themeColor="text1"/>
          <w:bdr w:val="none" w:sz="0" w:space="0" w:color="auto" w:frame="1"/>
          <w:shd w:val="clear" w:color="auto" w:fill="FFFFFF"/>
        </w:rPr>
        <w:t>While such actions are understandable, they do not tend to tackle the problem itself.  Information Sec</w:t>
      </w:r>
      <w:r w:rsidR="00C37A33">
        <w:rPr>
          <w:rFonts w:ascii="Arial" w:eastAsia="Times New Roman" w:hAnsi="Arial" w:cs="Arial"/>
          <w:color w:val="000000" w:themeColor="text1"/>
          <w:bdr w:val="none" w:sz="0" w:space="0" w:color="auto" w:frame="1"/>
          <w:shd w:val="clear" w:color="auto" w:fill="FFFFFF"/>
        </w:rPr>
        <w:t>urity (or Cybersecurity) while highly relevant and necessar</w:t>
      </w:r>
      <w:r w:rsidR="00801884">
        <w:rPr>
          <w:rFonts w:ascii="Arial" w:eastAsia="Times New Roman" w:hAnsi="Arial" w:cs="Arial"/>
          <w:color w:val="000000" w:themeColor="text1"/>
          <w:bdr w:val="none" w:sz="0" w:space="0" w:color="auto" w:frame="1"/>
          <w:shd w:val="clear" w:color="auto" w:fill="FFFFFF"/>
        </w:rPr>
        <w:t xml:space="preserve">y is not a complete solution to undesirable and illegal practices on the Internet. It does not prevent the Internet being used to intimidate users or </w:t>
      </w:r>
      <w:r w:rsidR="001C02A9">
        <w:rPr>
          <w:rFonts w:ascii="Arial" w:eastAsia="Times New Roman" w:hAnsi="Arial" w:cs="Arial"/>
          <w:color w:val="000000" w:themeColor="text1"/>
          <w:bdr w:val="none" w:sz="0" w:space="0" w:color="auto" w:frame="1"/>
          <w:shd w:val="clear" w:color="auto" w:fill="FFFFFF"/>
        </w:rPr>
        <w:t xml:space="preserve">for the promulgation </w:t>
      </w:r>
      <w:r w:rsidR="00801884">
        <w:rPr>
          <w:rFonts w:ascii="Arial" w:eastAsia="Times New Roman" w:hAnsi="Arial" w:cs="Arial"/>
          <w:color w:val="000000" w:themeColor="text1"/>
          <w:bdr w:val="none" w:sz="0" w:space="0" w:color="auto" w:frame="1"/>
          <w:shd w:val="clear" w:color="auto" w:fill="FFFFFF"/>
        </w:rPr>
        <w:t xml:space="preserve">of false rumors or facts. </w:t>
      </w:r>
      <w:r w:rsidR="001C02A9">
        <w:rPr>
          <w:rFonts w:ascii="Arial" w:eastAsia="Times New Roman" w:hAnsi="Arial" w:cs="Arial"/>
          <w:color w:val="000000" w:themeColor="text1"/>
          <w:bdr w:val="none" w:sz="0" w:space="0" w:color="auto" w:frame="1"/>
          <w:shd w:val="clear" w:color="auto" w:fill="FFFFFF"/>
        </w:rPr>
        <w:t xml:space="preserve">  </w:t>
      </w:r>
    </w:p>
    <w:p w14:paraId="0D057D4C" w14:textId="77777777" w:rsidR="004F7D04" w:rsidRDefault="004F7D04" w:rsidP="00321A0A">
      <w:pPr>
        <w:spacing w:line="360" w:lineRule="auto"/>
        <w:rPr>
          <w:rFonts w:ascii="Arial" w:eastAsia="Times New Roman" w:hAnsi="Arial" w:cs="Arial"/>
          <w:color w:val="000000" w:themeColor="text1"/>
          <w:bdr w:val="none" w:sz="0" w:space="0" w:color="auto" w:frame="1"/>
          <w:shd w:val="clear" w:color="auto" w:fill="FFFFFF"/>
        </w:rPr>
      </w:pPr>
    </w:p>
    <w:p w14:paraId="4DF72AD2" w14:textId="77777777" w:rsidR="00161226" w:rsidRDefault="004F7D04" w:rsidP="00321A0A">
      <w:pPr>
        <w:spacing w:line="360" w:lineRule="auto"/>
        <w:rPr>
          <w:rFonts w:ascii="Arial" w:eastAsia="Times New Roman" w:hAnsi="Arial" w:cs="Arial"/>
          <w:color w:val="000000" w:themeColor="text1"/>
          <w:bdr w:val="none" w:sz="0" w:space="0" w:color="auto" w:frame="1"/>
          <w:shd w:val="clear" w:color="auto" w:fill="FFFFFF"/>
        </w:rPr>
      </w:pPr>
      <w:r>
        <w:rPr>
          <w:rFonts w:ascii="Arial" w:eastAsia="Times New Roman" w:hAnsi="Arial" w:cs="Arial"/>
          <w:color w:val="000000" w:themeColor="text1"/>
          <w:bdr w:val="none" w:sz="0" w:space="0" w:color="auto" w:frame="1"/>
          <w:shd w:val="clear" w:color="auto" w:fill="FFFFFF"/>
        </w:rPr>
        <w:t xml:space="preserve">While simply </w:t>
      </w:r>
      <w:r w:rsidR="005D1F74">
        <w:rPr>
          <w:rFonts w:ascii="Arial" w:eastAsia="Times New Roman" w:hAnsi="Arial" w:cs="Arial"/>
          <w:color w:val="000000" w:themeColor="text1"/>
          <w:bdr w:val="none" w:sz="0" w:space="0" w:color="auto" w:frame="1"/>
          <w:shd w:val="clear" w:color="auto" w:fill="FFFFFF"/>
        </w:rPr>
        <w:t xml:space="preserve">saying that the solution lies in all parties working together, is somewhat trite and </w:t>
      </w:r>
      <w:r w:rsidR="009E4A56">
        <w:rPr>
          <w:rFonts w:ascii="Arial" w:eastAsia="Times New Roman" w:hAnsi="Arial" w:cs="Arial"/>
          <w:color w:val="000000" w:themeColor="text1"/>
          <w:bdr w:val="none" w:sz="0" w:space="0" w:color="auto" w:frame="1"/>
          <w:shd w:val="clear" w:color="auto" w:fill="FFFFFF"/>
        </w:rPr>
        <w:t xml:space="preserve">simplistic, </w:t>
      </w:r>
      <w:r w:rsidR="007822E6">
        <w:rPr>
          <w:rFonts w:ascii="Arial" w:eastAsia="Times New Roman" w:hAnsi="Arial" w:cs="Arial"/>
          <w:color w:val="000000" w:themeColor="text1"/>
          <w:bdr w:val="none" w:sz="0" w:space="0" w:color="auto" w:frame="1"/>
          <w:shd w:val="clear" w:color="auto" w:fill="FFFFFF"/>
        </w:rPr>
        <w:t xml:space="preserve">this is slightly more constructive than individual actions by stakeholders that sometimes do more harm than good.  One is not suggesting that stakeholders talking together are going to prevent </w:t>
      </w:r>
      <w:r w:rsidR="00555005">
        <w:rPr>
          <w:rFonts w:ascii="Arial" w:eastAsia="Times New Roman" w:hAnsi="Arial" w:cs="Arial"/>
          <w:color w:val="000000" w:themeColor="text1"/>
          <w:bdr w:val="none" w:sz="0" w:space="0" w:color="auto" w:frame="1"/>
          <w:shd w:val="clear" w:color="auto" w:fill="FFFFFF"/>
        </w:rPr>
        <w:t xml:space="preserve">all types of terrorist or homophobic content on the Internet but at least this would be a start.  The alternative (see for example </w:t>
      </w:r>
      <w:r w:rsidR="00161226">
        <w:rPr>
          <w:rFonts w:ascii="Arial" w:eastAsia="Times New Roman" w:hAnsi="Arial" w:cs="Arial"/>
          <w:color w:val="000000" w:themeColor="text1"/>
          <w:bdr w:val="none" w:sz="0" w:space="0" w:color="auto" w:frame="1"/>
          <w:shd w:val="clear" w:color="auto" w:fill="FFFFFF"/>
        </w:rPr>
        <w:t>the excellent WEF Paper on Fragmentation</w:t>
      </w:r>
      <w:r w:rsidR="00161226">
        <w:rPr>
          <w:rStyle w:val="FootnoteReference"/>
          <w:rFonts w:ascii="Arial" w:eastAsia="Times New Roman" w:hAnsi="Arial" w:cs="Arial"/>
          <w:color w:val="000000" w:themeColor="text1"/>
          <w:bdr w:val="none" w:sz="0" w:space="0" w:color="auto" w:frame="1"/>
          <w:shd w:val="clear" w:color="auto" w:fill="FFFFFF"/>
        </w:rPr>
        <w:footnoteReference w:id="4"/>
      </w:r>
      <w:r w:rsidR="00161226">
        <w:rPr>
          <w:rFonts w:ascii="Arial" w:eastAsia="Times New Roman" w:hAnsi="Arial" w:cs="Arial"/>
          <w:color w:val="000000" w:themeColor="text1"/>
          <w:bdr w:val="none" w:sz="0" w:space="0" w:color="auto" w:frame="1"/>
          <w:shd w:val="clear" w:color="auto" w:fill="FFFFFF"/>
        </w:rPr>
        <w:t xml:space="preserve">) is an Internet that will not deliver what, arguably, societies and economies need or what users have come to expect.  </w:t>
      </w:r>
    </w:p>
    <w:p w14:paraId="1874849E" w14:textId="77777777" w:rsidR="00161226" w:rsidRDefault="00161226" w:rsidP="00321A0A">
      <w:pPr>
        <w:spacing w:line="360" w:lineRule="auto"/>
        <w:rPr>
          <w:rFonts w:ascii="Arial" w:eastAsia="Times New Roman" w:hAnsi="Arial" w:cs="Arial"/>
          <w:color w:val="000000" w:themeColor="text1"/>
          <w:bdr w:val="none" w:sz="0" w:space="0" w:color="auto" w:frame="1"/>
          <w:shd w:val="clear" w:color="auto" w:fill="FFFFFF"/>
        </w:rPr>
      </w:pPr>
    </w:p>
    <w:p w14:paraId="3769E78D" w14:textId="09489594" w:rsidR="00F03BA1" w:rsidRDefault="00161226" w:rsidP="00321A0A">
      <w:pPr>
        <w:spacing w:line="360" w:lineRule="auto"/>
        <w:rPr>
          <w:rFonts w:ascii="Arial" w:eastAsia="Times New Roman" w:hAnsi="Arial" w:cs="Arial"/>
          <w:color w:val="000000" w:themeColor="text1"/>
          <w:bdr w:val="none" w:sz="0" w:space="0" w:color="auto" w:frame="1"/>
          <w:shd w:val="clear" w:color="auto" w:fill="FFFFFF"/>
        </w:rPr>
      </w:pPr>
      <w:r>
        <w:rPr>
          <w:rFonts w:ascii="Arial" w:eastAsia="Times New Roman" w:hAnsi="Arial" w:cs="Arial"/>
          <w:color w:val="000000" w:themeColor="text1"/>
          <w:bdr w:val="none" w:sz="0" w:space="0" w:color="auto" w:frame="1"/>
          <w:shd w:val="clear" w:color="auto" w:fill="FFFFFF"/>
        </w:rPr>
        <w:t xml:space="preserve">The involvement of </w:t>
      </w:r>
      <w:r w:rsidR="000801BA">
        <w:rPr>
          <w:rFonts w:ascii="Arial" w:eastAsia="Times New Roman" w:hAnsi="Arial" w:cs="Arial"/>
          <w:color w:val="000000" w:themeColor="text1"/>
          <w:bdr w:val="none" w:sz="0" w:space="0" w:color="auto" w:frame="1"/>
          <w:shd w:val="clear" w:color="auto" w:fill="FFFFFF"/>
        </w:rPr>
        <w:t xml:space="preserve">OTT players (or simply put those that provide any form of Internet service) is of course crucial in the debate on evolving an Internet that benefits everyone. Cybersecurity incidents (by whomever propagated) and cyber-terrorism affect us all.  A hospital unable to provide services is not solely a governmental issue. </w:t>
      </w:r>
      <w:r w:rsidR="0082350F">
        <w:rPr>
          <w:rFonts w:ascii="Arial" w:eastAsia="Times New Roman" w:hAnsi="Arial" w:cs="Arial"/>
          <w:color w:val="000000" w:themeColor="text1"/>
          <w:bdr w:val="none" w:sz="0" w:space="0" w:color="auto" w:frame="1"/>
          <w:shd w:val="clear" w:color="auto" w:fill="FFFFFF"/>
        </w:rPr>
        <w:t>Thus,</w:t>
      </w:r>
      <w:r w:rsidR="000801BA">
        <w:rPr>
          <w:rFonts w:ascii="Arial" w:eastAsia="Times New Roman" w:hAnsi="Arial" w:cs="Arial"/>
          <w:color w:val="000000" w:themeColor="text1"/>
          <w:bdr w:val="none" w:sz="0" w:space="0" w:color="auto" w:frame="1"/>
          <w:shd w:val="clear" w:color="auto" w:fill="FFFFFF"/>
        </w:rPr>
        <w:t xml:space="preserve"> it is not surprising that detailed discussions on finding solutions to these issues do not </w:t>
      </w:r>
      <w:r w:rsidR="0082350F">
        <w:rPr>
          <w:rFonts w:ascii="Arial" w:eastAsia="Times New Roman" w:hAnsi="Arial" w:cs="Arial"/>
          <w:color w:val="000000" w:themeColor="text1"/>
          <w:bdr w:val="none" w:sz="0" w:space="0" w:color="auto" w:frame="1"/>
          <w:shd w:val="clear" w:color="auto" w:fill="FFFFFF"/>
        </w:rPr>
        <w:t xml:space="preserve">always </w:t>
      </w:r>
      <w:r w:rsidR="000801BA">
        <w:rPr>
          <w:rFonts w:ascii="Arial" w:eastAsia="Times New Roman" w:hAnsi="Arial" w:cs="Arial"/>
          <w:color w:val="000000" w:themeColor="text1"/>
          <w:bdr w:val="none" w:sz="0" w:space="0" w:color="auto" w:frame="1"/>
          <w:shd w:val="clear" w:color="auto" w:fill="FFFFFF"/>
        </w:rPr>
        <w:t xml:space="preserve">prosper if only governments are involved.  </w:t>
      </w:r>
      <w:r w:rsidR="0082350F">
        <w:rPr>
          <w:rFonts w:ascii="Arial" w:eastAsia="Times New Roman" w:hAnsi="Arial" w:cs="Arial"/>
          <w:color w:val="000000" w:themeColor="text1"/>
          <w:bdr w:val="none" w:sz="0" w:space="0" w:color="auto" w:frame="1"/>
          <w:shd w:val="clear" w:color="auto" w:fill="FFFFFF"/>
        </w:rPr>
        <w:t>Whether solutions involve technical issues (such as protecting the DNS), data standards or enhanced forms of cross border cooperation</w:t>
      </w:r>
      <w:r w:rsidR="00B90918">
        <w:rPr>
          <w:rFonts w:ascii="Arial" w:eastAsia="Times New Roman" w:hAnsi="Arial" w:cs="Arial"/>
          <w:color w:val="000000" w:themeColor="text1"/>
          <w:bdr w:val="none" w:sz="0" w:space="0" w:color="auto" w:frame="1"/>
          <w:shd w:val="clear" w:color="auto" w:fill="FFFFFF"/>
        </w:rPr>
        <w:t>,</w:t>
      </w:r>
      <w:r w:rsidR="0082350F">
        <w:rPr>
          <w:rFonts w:ascii="Arial" w:eastAsia="Times New Roman" w:hAnsi="Arial" w:cs="Arial"/>
          <w:color w:val="000000" w:themeColor="text1"/>
          <w:bdr w:val="none" w:sz="0" w:space="0" w:color="auto" w:frame="1"/>
          <w:shd w:val="clear" w:color="auto" w:fill="FFFFFF"/>
        </w:rPr>
        <w:t xml:space="preserve"> it is important the right stakeholders are in the room.  It is simply not credible any longer to discuss global Internet Governance issues with just governments in the room. </w:t>
      </w:r>
    </w:p>
    <w:p w14:paraId="37ECA89B" w14:textId="77777777" w:rsidR="0082350F" w:rsidRDefault="0082350F" w:rsidP="00321A0A">
      <w:pPr>
        <w:spacing w:line="360" w:lineRule="auto"/>
        <w:rPr>
          <w:rFonts w:ascii="Arial" w:eastAsia="Times New Roman" w:hAnsi="Arial" w:cs="Arial"/>
          <w:color w:val="000000" w:themeColor="text1"/>
          <w:bdr w:val="none" w:sz="0" w:space="0" w:color="auto" w:frame="1"/>
          <w:shd w:val="clear" w:color="auto" w:fill="FFFFFF"/>
        </w:rPr>
      </w:pPr>
    </w:p>
    <w:p w14:paraId="0D0D1E8C" w14:textId="5CF10F82" w:rsidR="0082350F" w:rsidRDefault="0082350F" w:rsidP="00321A0A">
      <w:pPr>
        <w:spacing w:line="360" w:lineRule="auto"/>
        <w:rPr>
          <w:rFonts w:ascii="Arial" w:eastAsia="Times New Roman" w:hAnsi="Arial" w:cs="Arial"/>
          <w:color w:val="000000" w:themeColor="text1"/>
          <w:bdr w:val="none" w:sz="0" w:space="0" w:color="auto" w:frame="1"/>
          <w:shd w:val="clear" w:color="auto" w:fill="FFFFFF"/>
        </w:rPr>
      </w:pPr>
      <w:r>
        <w:rPr>
          <w:rFonts w:ascii="Arial" w:eastAsia="Times New Roman" w:hAnsi="Arial" w:cs="Arial"/>
          <w:color w:val="000000" w:themeColor="text1"/>
          <w:bdr w:val="none" w:sz="0" w:space="0" w:color="auto" w:frame="1"/>
          <w:shd w:val="clear" w:color="auto" w:fill="FFFFFF"/>
        </w:rPr>
        <w:t>An initiative that does, at a global level seek to address</w:t>
      </w:r>
      <w:r w:rsidR="00F03BA1">
        <w:rPr>
          <w:rFonts w:ascii="Arial" w:eastAsia="Times New Roman" w:hAnsi="Arial" w:cs="Arial"/>
          <w:color w:val="000000" w:themeColor="text1"/>
          <w:bdr w:val="none" w:sz="0" w:space="0" w:color="auto" w:frame="1"/>
          <w:shd w:val="clear" w:color="auto" w:fill="FFFFFF"/>
        </w:rPr>
        <w:t xml:space="preserve"> some of these issues is the Internet </w:t>
      </w:r>
      <w:r w:rsidR="00C36EF0">
        <w:rPr>
          <w:rFonts w:ascii="Arial" w:eastAsia="Times New Roman" w:hAnsi="Arial" w:cs="Arial"/>
          <w:color w:val="000000" w:themeColor="text1"/>
          <w:bdr w:val="none" w:sz="0" w:space="0" w:color="auto" w:frame="1"/>
          <w:shd w:val="clear" w:color="auto" w:fill="FFFFFF"/>
        </w:rPr>
        <w:t>and Jurisdiction Project</w:t>
      </w:r>
      <w:r w:rsidR="00C36EF0">
        <w:rPr>
          <w:rStyle w:val="FootnoteReference"/>
          <w:rFonts w:ascii="Arial" w:eastAsia="Times New Roman" w:hAnsi="Arial" w:cs="Arial"/>
          <w:color w:val="000000" w:themeColor="text1"/>
          <w:bdr w:val="none" w:sz="0" w:space="0" w:color="auto" w:frame="1"/>
          <w:shd w:val="clear" w:color="auto" w:fill="FFFFFF"/>
        </w:rPr>
        <w:footnoteReference w:id="5"/>
      </w:r>
      <w:r w:rsidR="00C36EF0">
        <w:rPr>
          <w:rFonts w:ascii="Arial" w:eastAsia="Times New Roman" w:hAnsi="Arial" w:cs="Arial"/>
          <w:color w:val="000000" w:themeColor="text1"/>
          <w:bdr w:val="none" w:sz="0" w:space="0" w:color="auto" w:frame="1"/>
          <w:shd w:val="clear" w:color="auto" w:fill="FFFFFF"/>
        </w:rPr>
        <w:t xml:space="preserve"> which, inter-alia, has considered how one might facilitate the take-down of highly damaging on the Internet </w:t>
      </w:r>
      <w:r w:rsidR="003E3513">
        <w:rPr>
          <w:rFonts w:ascii="Arial" w:eastAsia="Times New Roman" w:hAnsi="Arial" w:cs="Arial"/>
          <w:color w:val="000000" w:themeColor="text1"/>
          <w:bdr w:val="none" w:sz="0" w:space="0" w:color="auto" w:frame="1"/>
          <w:shd w:val="clear" w:color="auto" w:fill="FFFFFF"/>
        </w:rPr>
        <w:t xml:space="preserve">which may not be illegal where it is hosted.  </w:t>
      </w:r>
    </w:p>
    <w:p w14:paraId="67C74930" w14:textId="77777777" w:rsidR="0082350F" w:rsidRDefault="0082350F" w:rsidP="00321A0A">
      <w:pPr>
        <w:spacing w:line="360" w:lineRule="auto"/>
        <w:rPr>
          <w:rFonts w:ascii="Arial" w:eastAsia="Times New Roman" w:hAnsi="Arial" w:cs="Arial"/>
          <w:color w:val="000000" w:themeColor="text1"/>
          <w:bdr w:val="none" w:sz="0" w:space="0" w:color="auto" w:frame="1"/>
          <w:shd w:val="clear" w:color="auto" w:fill="FFFFFF"/>
        </w:rPr>
      </w:pPr>
    </w:p>
    <w:p w14:paraId="634FACE6" w14:textId="2F6AD718" w:rsidR="0082350F" w:rsidRDefault="003E3513" w:rsidP="00321A0A">
      <w:pPr>
        <w:spacing w:line="360" w:lineRule="auto"/>
        <w:rPr>
          <w:rFonts w:ascii="Arial" w:eastAsia="Times New Roman" w:hAnsi="Arial" w:cs="Arial"/>
          <w:color w:val="000000" w:themeColor="text1"/>
          <w:bdr w:val="none" w:sz="0" w:space="0" w:color="auto" w:frame="1"/>
          <w:shd w:val="clear" w:color="auto" w:fill="FFFFFF"/>
        </w:rPr>
      </w:pPr>
      <w:r>
        <w:rPr>
          <w:rFonts w:ascii="Arial" w:eastAsia="Times New Roman" w:hAnsi="Arial" w:cs="Arial"/>
          <w:color w:val="000000" w:themeColor="text1"/>
          <w:bdr w:val="none" w:sz="0" w:space="0" w:color="auto" w:frame="1"/>
          <w:shd w:val="clear" w:color="auto" w:fill="FFFFFF"/>
        </w:rPr>
        <w:t xml:space="preserve">At the </w:t>
      </w:r>
      <w:r w:rsidR="00294E13">
        <w:rPr>
          <w:rFonts w:ascii="Arial" w:eastAsia="Times New Roman" w:hAnsi="Arial" w:cs="Arial"/>
          <w:color w:val="000000" w:themeColor="text1"/>
          <w:bdr w:val="none" w:sz="0" w:space="0" w:color="auto" w:frame="1"/>
          <w:shd w:val="clear" w:color="auto" w:fill="FFFFFF"/>
        </w:rPr>
        <w:t xml:space="preserve">National level the involvement of Internet players </w:t>
      </w:r>
      <w:r w:rsidR="00DE7A34">
        <w:rPr>
          <w:rFonts w:ascii="Arial" w:eastAsia="Times New Roman" w:hAnsi="Arial" w:cs="Arial"/>
          <w:color w:val="000000" w:themeColor="text1"/>
          <w:bdr w:val="none" w:sz="0" w:space="0" w:color="auto" w:frame="1"/>
          <w:shd w:val="clear" w:color="auto" w:fill="FFFFFF"/>
        </w:rPr>
        <w:t xml:space="preserve">in the deliberation of national policies and legislation makes equal sense.  </w:t>
      </w:r>
      <w:r w:rsidR="0062482E">
        <w:rPr>
          <w:rFonts w:ascii="Arial" w:eastAsia="Times New Roman" w:hAnsi="Arial" w:cs="Arial"/>
          <w:color w:val="000000" w:themeColor="text1"/>
          <w:bdr w:val="none" w:sz="0" w:space="0" w:color="auto" w:frame="1"/>
          <w:shd w:val="clear" w:color="auto" w:fill="FFFFFF"/>
        </w:rPr>
        <w:t xml:space="preserve">Some mistakes of governments of all shapes and sizes, with respect to the Internet, could have </w:t>
      </w:r>
      <w:r w:rsidR="006952FE">
        <w:rPr>
          <w:rFonts w:ascii="Arial" w:eastAsia="Times New Roman" w:hAnsi="Arial" w:cs="Arial"/>
          <w:color w:val="000000" w:themeColor="text1"/>
          <w:bdr w:val="none" w:sz="0" w:space="0" w:color="auto" w:frame="1"/>
          <w:shd w:val="clear" w:color="auto" w:fill="FFFFFF"/>
        </w:rPr>
        <w:t xml:space="preserve">potentially </w:t>
      </w:r>
      <w:r w:rsidR="0062482E">
        <w:rPr>
          <w:rFonts w:ascii="Arial" w:eastAsia="Times New Roman" w:hAnsi="Arial" w:cs="Arial"/>
          <w:color w:val="000000" w:themeColor="text1"/>
          <w:bdr w:val="none" w:sz="0" w:space="0" w:color="auto" w:frame="1"/>
          <w:shd w:val="clear" w:color="auto" w:fill="FFFFFF"/>
        </w:rPr>
        <w:t xml:space="preserve">been avoided </w:t>
      </w:r>
      <w:r w:rsidR="006952FE">
        <w:rPr>
          <w:rFonts w:ascii="Arial" w:eastAsia="Times New Roman" w:hAnsi="Arial" w:cs="Arial"/>
          <w:color w:val="000000" w:themeColor="text1"/>
          <w:bdr w:val="none" w:sz="0" w:space="0" w:color="auto" w:frame="1"/>
          <w:shd w:val="clear" w:color="auto" w:fill="FFFFFF"/>
        </w:rPr>
        <w:t xml:space="preserve">had </w:t>
      </w:r>
      <w:r w:rsidR="0062482E">
        <w:rPr>
          <w:rFonts w:ascii="Arial" w:eastAsia="Times New Roman" w:hAnsi="Arial" w:cs="Arial"/>
          <w:color w:val="000000" w:themeColor="text1"/>
          <w:bdr w:val="none" w:sz="0" w:space="0" w:color="auto" w:frame="1"/>
          <w:shd w:val="clear" w:color="auto" w:fill="FFFFFF"/>
        </w:rPr>
        <w:t xml:space="preserve">the right players had been in the room. </w:t>
      </w:r>
      <w:r w:rsidR="002E5752">
        <w:rPr>
          <w:rFonts w:ascii="Arial" w:eastAsia="Times New Roman" w:hAnsi="Arial" w:cs="Arial"/>
          <w:color w:val="000000" w:themeColor="text1"/>
          <w:bdr w:val="none" w:sz="0" w:space="0" w:color="auto" w:frame="1"/>
          <w:shd w:val="clear" w:color="auto" w:fill="FFFFFF"/>
        </w:rPr>
        <w:t xml:space="preserve"> </w:t>
      </w:r>
      <w:r w:rsidR="004206CA">
        <w:rPr>
          <w:rFonts w:ascii="Arial" w:eastAsia="Times New Roman" w:hAnsi="Arial" w:cs="Arial"/>
          <w:color w:val="000000" w:themeColor="text1"/>
          <w:bdr w:val="none" w:sz="0" w:space="0" w:color="auto" w:frame="1"/>
          <w:shd w:val="clear" w:color="auto" w:fill="FFFFFF"/>
        </w:rPr>
        <w:t>Progress has</w:t>
      </w:r>
      <w:r w:rsidR="00077C97">
        <w:rPr>
          <w:rFonts w:ascii="Arial" w:eastAsia="Times New Roman" w:hAnsi="Arial" w:cs="Arial"/>
          <w:color w:val="000000" w:themeColor="text1"/>
          <w:bdr w:val="none" w:sz="0" w:space="0" w:color="auto" w:frame="1"/>
          <w:shd w:val="clear" w:color="auto" w:fill="FFFFFF"/>
        </w:rPr>
        <w:t xml:space="preserve"> been made here </w:t>
      </w:r>
      <w:r w:rsidR="007127AC">
        <w:rPr>
          <w:rFonts w:ascii="Arial" w:eastAsia="Times New Roman" w:hAnsi="Arial" w:cs="Arial"/>
          <w:color w:val="000000" w:themeColor="text1"/>
          <w:bdr w:val="none" w:sz="0" w:space="0" w:color="auto" w:frame="1"/>
          <w:shd w:val="clear" w:color="auto" w:fill="FFFFFF"/>
        </w:rPr>
        <w:t xml:space="preserve">with the </w:t>
      </w:r>
      <w:r w:rsidR="00335421">
        <w:rPr>
          <w:rFonts w:ascii="Arial" w:eastAsia="Times New Roman" w:hAnsi="Arial" w:cs="Arial"/>
          <w:color w:val="000000" w:themeColor="text1"/>
          <w:bdr w:val="none" w:sz="0" w:space="0" w:color="auto" w:frame="1"/>
          <w:shd w:val="clear" w:color="auto" w:fill="FFFFFF"/>
        </w:rPr>
        <w:t>establishment of multi-stakeholder platforms in several countries</w:t>
      </w:r>
      <w:r w:rsidR="007127AC">
        <w:rPr>
          <w:rFonts w:ascii="Arial" w:eastAsia="Times New Roman" w:hAnsi="Arial" w:cs="Arial"/>
          <w:color w:val="000000" w:themeColor="text1"/>
          <w:bdr w:val="none" w:sz="0" w:space="0" w:color="auto" w:frame="1"/>
          <w:shd w:val="clear" w:color="auto" w:fill="FFFFFF"/>
        </w:rPr>
        <w:t xml:space="preserve"> </w:t>
      </w:r>
      <w:r w:rsidR="00077C97">
        <w:rPr>
          <w:rFonts w:ascii="Arial" w:eastAsia="Times New Roman" w:hAnsi="Arial" w:cs="Arial"/>
          <w:color w:val="000000" w:themeColor="text1"/>
          <w:bdr w:val="none" w:sz="0" w:space="0" w:color="auto" w:frame="1"/>
          <w:shd w:val="clear" w:color="auto" w:fill="FFFFFF"/>
        </w:rPr>
        <w:t>(for example the Brazilian Internet Steering Committee</w:t>
      </w:r>
      <w:r w:rsidR="00077C97">
        <w:rPr>
          <w:rStyle w:val="FootnoteReference"/>
          <w:rFonts w:ascii="Arial" w:eastAsia="Times New Roman" w:hAnsi="Arial" w:cs="Arial"/>
          <w:color w:val="000000" w:themeColor="text1"/>
          <w:bdr w:val="none" w:sz="0" w:space="0" w:color="auto" w:frame="1"/>
          <w:shd w:val="clear" w:color="auto" w:fill="FFFFFF"/>
        </w:rPr>
        <w:footnoteReference w:id="6"/>
      </w:r>
      <w:r w:rsidR="00335421">
        <w:rPr>
          <w:rFonts w:ascii="Arial" w:eastAsia="Times New Roman" w:hAnsi="Arial" w:cs="Arial"/>
          <w:color w:val="000000" w:themeColor="text1"/>
          <w:bdr w:val="none" w:sz="0" w:space="0" w:color="auto" w:frame="1"/>
          <w:shd w:val="clear" w:color="auto" w:fill="FFFFFF"/>
        </w:rPr>
        <w:t xml:space="preserve"> and the Multi-Stakeholder Advisory Group on IG (MAGIG) in the UK)</w:t>
      </w:r>
      <w:r w:rsidR="009A36DF">
        <w:rPr>
          <w:rFonts w:ascii="Arial" w:eastAsia="Times New Roman" w:hAnsi="Arial" w:cs="Arial"/>
          <w:color w:val="000000" w:themeColor="text1"/>
          <w:bdr w:val="none" w:sz="0" w:space="0" w:color="auto" w:frame="1"/>
          <w:shd w:val="clear" w:color="auto" w:fill="FFFFFF"/>
        </w:rPr>
        <w:t xml:space="preserve"> but there is certainly more to do. </w:t>
      </w:r>
    </w:p>
    <w:p w14:paraId="30CA8F5B" w14:textId="77777777" w:rsidR="00335421" w:rsidRDefault="00335421" w:rsidP="00321A0A">
      <w:pPr>
        <w:spacing w:line="360" w:lineRule="auto"/>
        <w:rPr>
          <w:rFonts w:ascii="Arial" w:eastAsia="Times New Roman" w:hAnsi="Arial" w:cs="Arial"/>
          <w:color w:val="000000" w:themeColor="text1"/>
          <w:bdr w:val="none" w:sz="0" w:space="0" w:color="auto" w:frame="1"/>
          <w:shd w:val="clear" w:color="auto" w:fill="FFFFFF"/>
        </w:rPr>
      </w:pPr>
    </w:p>
    <w:p w14:paraId="253FAAE0" w14:textId="1D98F97B" w:rsidR="00335421" w:rsidRDefault="00335421" w:rsidP="00321A0A">
      <w:pPr>
        <w:spacing w:line="360" w:lineRule="auto"/>
        <w:rPr>
          <w:rFonts w:ascii="Arial" w:eastAsia="Times New Roman" w:hAnsi="Arial" w:cs="Arial"/>
          <w:color w:val="000000" w:themeColor="text1"/>
          <w:bdr w:val="none" w:sz="0" w:space="0" w:color="auto" w:frame="1"/>
          <w:shd w:val="clear" w:color="auto" w:fill="FFFFFF"/>
        </w:rPr>
      </w:pPr>
      <w:r>
        <w:rPr>
          <w:rFonts w:ascii="Arial" w:eastAsia="Times New Roman" w:hAnsi="Arial" w:cs="Arial"/>
          <w:color w:val="000000" w:themeColor="text1"/>
          <w:bdr w:val="none" w:sz="0" w:space="0" w:color="auto" w:frame="1"/>
          <w:shd w:val="clear" w:color="auto" w:fill="FFFFFF"/>
        </w:rPr>
        <w:t xml:space="preserve">Globally the IGF has been the predominant platform for discussion and deliberation on Internet related issues and there is no reason why there could not be an enhanced focus on the issues thrown up in this consultation at the 2017 IGF in Geneva.  Clearly an analysis on what is contributed in writing and spoken on (in September) is only beneficial with all stakeholders </w:t>
      </w:r>
      <w:r w:rsidR="00B90918">
        <w:rPr>
          <w:rFonts w:ascii="Arial" w:eastAsia="Times New Roman" w:hAnsi="Arial" w:cs="Arial"/>
          <w:color w:val="000000" w:themeColor="text1"/>
          <w:bdr w:val="none" w:sz="0" w:space="0" w:color="auto" w:frame="1"/>
          <w:shd w:val="clear" w:color="auto" w:fill="FFFFFF"/>
        </w:rPr>
        <w:t xml:space="preserve">being able to contribute. </w:t>
      </w:r>
      <w:r>
        <w:rPr>
          <w:rFonts w:ascii="Arial" w:eastAsia="Times New Roman" w:hAnsi="Arial" w:cs="Arial"/>
          <w:color w:val="000000" w:themeColor="text1"/>
          <w:bdr w:val="none" w:sz="0" w:space="0" w:color="auto" w:frame="1"/>
          <w:shd w:val="clear" w:color="auto" w:fill="FFFFFF"/>
        </w:rPr>
        <w:t xml:space="preserve">  </w:t>
      </w:r>
    </w:p>
    <w:p w14:paraId="5F0F90BF" w14:textId="77777777" w:rsidR="003F7D20" w:rsidRPr="00A609DB" w:rsidRDefault="000801BA" w:rsidP="00321A0A">
      <w:pPr>
        <w:spacing w:line="360" w:lineRule="auto"/>
        <w:rPr>
          <w:rFonts w:ascii="Arial" w:eastAsia="Times New Roman" w:hAnsi="Arial" w:cs="Arial"/>
          <w:b/>
          <w:color w:val="000000" w:themeColor="text1"/>
          <w:bdr w:val="none" w:sz="0" w:space="0" w:color="auto" w:frame="1"/>
          <w:shd w:val="clear" w:color="auto" w:fill="FFFFFF"/>
        </w:rPr>
      </w:pPr>
      <w:r>
        <w:rPr>
          <w:rFonts w:ascii="Arial" w:eastAsia="Times New Roman" w:hAnsi="Arial" w:cs="Arial"/>
          <w:color w:val="000000" w:themeColor="text1"/>
          <w:bdr w:val="none" w:sz="0" w:space="0" w:color="auto" w:frame="1"/>
          <w:shd w:val="clear" w:color="auto" w:fill="FFFFFF"/>
        </w:rPr>
        <w:t xml:space="preserve">   </w:t>
      </w:r>
      <w:r w:rsidR="00D4106F">
        <w:rPr>
          <w:rFonts w:ascii="Arial" w:eastAsia="Times New Roman" w:hAnsi="Arial" w:cs="Arial"/>
          <w:color w:val="000000" w:themeColor="text1"/>
          <w:bdr w:val="none" w:sz="0" w:space="0" w:color="auto" w:frame="1"/>
          <w:shd w:val="clear" w:color="auto" w:fill="FFFFFF"/>
        </w:rPr>
        <w:t xml:space="preserve">  </w:t>
      </w:r>
      <w:r w:rsidR="00045351">
        <w:rPr>
          <w:rFonts w:ascii="Arial" w:eastAsia="Times New Roman" w:hAnsi="Arial" w:cs="Arial"/>
          <w:color w:val="000000" w:themeColor="text1"/>
          <w:bdr w:val="none" w:sz="0" w:space="0" w:color="auto" w:frame="1"/>
          <w:shd w:val="clear" w:color="auto" w:fill="FFFFFF"/>
        </w:rPr>
        <w:t xml:space="preserve">   </w:t>
      </w:r>
      <w:r w:rsidR="00424915">
        <w:rPr>
          <w:rFonts w:ascii="Arial" w:eastAsia="Times New Roman" w:hAnsi="Arial" w:cs="Arial"/>
          <w:color w:val="000000" w:themeColor="text1"/>
          <w:bdr w:val="none" w:sz="0" w:space="0" w:color="auto" w:frame="1"/>
          <w:shd w:val="clear" w:color="auto" w:fill="FFFFFF"/>
        </w:rPr>
        <w:t xml:space="preserve"> </w:t>
      </w:r>
      <w:r w:rsidR="009C67B8">
        <w:rPr>
          <w:rFonts w:ascii="Arial" w:eastAsia="Times New Roman" w:hAnsi="Arial" w:cs="Arial"/>
          <w:color w:val="000000" w:themeColor="text1"/>
          <w:bdr w:val="none" w:sz="0" w:space="0" w:color="auto" w:frame="1"/>
          <w:shd w:val="clear" w:color="auto" w:fill="FFFFFF"/>
        </w:rPr>
        <w:tab/>
      </w:r>
      <w:r w:rsidR="009C67B8">
        <w:rPr>
          <w:rFonts w:ascii="Arial" w:eastAsia="Times New Roman" w:hAnsi="Arial" w:cs="Arial"/>
          <w:color w:val="000000" w:themeColor="text1"/>
          <w:bdr w:val="none" w:sz="0" w:space="0" w:color="auto" w:frame="1"/>
          <w:shd w:val="clear" w:color="auto" w:fill="FFFFFF"/>
        </w:rPr>
        <w:tab/>
      </w:r>
      <w:r w:rsidR="009C67B8">
        <w:rPr>
          <w:rFonts w:ascii="Arial" w:eastAsia="Times New Roman" w:hAnsi="Arial" w:cs="Arial"/>
          <w:color w:val="000000" w:themeColor="text1"/>
          <w:bdr w:val="none" w:sz="0" w:space="0" w:color="auto" w:frame="1"/>
          <w:shd w:val="clear" w:color="auto" w:fill="FFFFFF"/>
        </w:rPr>
        <w:tab/>
      </w:r>
      <w:r w:rsidR="009C67B8">
        <w:rPr>
          <w:rFonts w:ascii="Arial" w:eastAsia="Times New Roman" w:hAnsi="Arial" w:cs="Arial"/>
          <w:color w:val="000000" w:themeColor="text1"/>
          <w:bdr w:val="none" w:sz="0" w:space="0" w:color="auto" w:frame="1"/>
          <w:shd w:val="clear" w:color="auto" w:fill="FFFFFF"/>
        </w:rPr>
        <w:tab/>
      </w:r>
      <w:r w:rsidR="009C67B8">
        <w:rPr>
          <w:rFonts w:ascii="Arial" w:eastAsia="Times New Roman" w:hAnsi="Arial" w:cs="Arial"/>
          <w:color w:val="000000" w:themeColor="text1"/>
          <w:bdr w:val="none" w:sz="0" w:space="0" w:color="auto" w:frame="1"/>
          <w:shd w:val="clear" w:color="auto" w:fill="FFFFFF"/>
        </w:rPr>
        <w:tab/>
      </w:r>
      <w:r w:rsidR="009C67B8">
        <w:rPr>
          <w:rFonts w:ascii="Arial" w:eastAsia="Times New Roman" w:hAnsi="Arial" w:cs="Arial"/>
          <w:color w:val="000000" w:themeColor="text1"/>
          <w:bdr w:val="none" w:sz="0" w:space="0" w:color="auto" w:frame="1"/>
          <w:shd w:val="clear" w:color="auto" w:fill="FFFFFF"/>
        </w:rPr>
        <w:tab/>
      </w:r>
      <w:r w:rsidR="009C67B8">
        <w:rPr>
          <w:rFonts w:ascii="Arial" w:eastAsia="Times New Roman" w:hAnsi="Arial" w:cs="Arial"/>
          <w:color w:val="000000" w:themeColor="text1"/>
          <w:bdr w:val="none" w:sz="0" w:space="0" w:color="auto" w:frame="1"/>
          <w:shd w:val="clear" w:color="auto" w:fill="FFFFFF"/>
        </w:rPr>
        <w:tab/>
      </w:r>
      <w:r w:rsidR="009C67B8">
        <w:rPr>
          <w:rFonts w:ascii="Arial" w:eastAsia="Times New Roman" w:hAnsi="Arial" w:cs="Arial"/>
          <w:color w:val="000000" w:themeColor="text1"/>
          <w:bdr w:val="none" w:sz="0" w:space="0" w:color="auto" w:frame="1"/>
          <w:shd w:val="clear" w:color="auto" w:fill="FFFFFF"/>
        </w:rPr>
        <w:tab/>
      </w:r>
      <w:r w:rsidR="009C67B8">
        <w:rPr>
          <w:rFonts w:ascii="Arial" w:eastAsia="Times New Roman" w:hAnsi="Arial" w:cs="Arial"/>
          <w:color w:val="000000" w:themeColor="text1"/>
          <w:bdr w:val="none" w:sz="0" w:space="0" w:color="auto" w:frame="1"/>
          <w:shd w:val="clear" w:color="auto" w:fill="FFFFFF"/>
        </w:rPr>
        <w:tab/>
      </w:r>
      <w:r w:rsidR="009C67B8">
        <w:rPr>
          <w:rFonts w:ascii="Arial" w:eastAsia="Times New Roman" w:hAnsi="Arial" w:cs="Arial"/>
          <w:color w:val="000000" w:themeColor="text1"/>
          <w:bdr w:val="none" w:sz="0" w:space="0" w:color="auto" w:frame="1"/>
          <w:shd w:val="clear" w:color="auto" w:fill="FFFFFF"/>
        </w:rPr>
        <w:tab/>
      </w:r>
      <w:r w:rsidR="009C67B8">
        <w:rPr>
          <w:rFonts w:ascii="Arial" w:eastAsia="Times New Roman" w:hAnsi="Arial" w:cs="Arial"/>
          <w:color w:val="000000" w:themeColor="text1"/>
          <w:bdr w:val="none" w:sz="0" w:space="0" w:color="auto" w:frame="1"/>
          <w:shd w:val="clear" w:color="auto" w:fill="FFFFFF"/>
        </w:rPr>
        <w:tab/>
      </w:r>
      <w:r w:rsidR="009C67B8">
        <w:rPr>
          <w:rFonts w:ascii="Arial" w:eastAsia="Times New Roman" w:hAnsi="Arial" w:cs="Arial"/>
          <w:color w:val="000000" w:themeColor="text1"/>
          <w:bdr w:val="none" w:sz="0" w:space="0" w:color="auto" w:frame="1"/>
          <w:shd w:val="clear" w:color="auto" w:fill="FFFFFF"/>
        </w:rPr>
        <w:tab/>
      </w:r>
      <w:r w:rsidR="009C67B8">
        <w:rPr>
          <w:rFonts w:ascii="Arial" w:eastAsia="Times New Roman" w:hAnsi="Arial" w:cs="Arial"/>
          <w:color w:val="000000" w:themeColor="text1"/>
          <w:bdr w:val="none" w:sz="0" w:space="0" w:color="auto" w:frame="1"/>
          <w:shd w:val="clear" w:color="auto" w:fill="FFFFFF"/>
        </w:rPr>
        <w:tab/>
      </w:r>
      <w:r w:rsidR="009C67B8">
        <w:rPr>
          <w:rFonts w:ascii="Arial" w:eastAsia="Times New Roman" w:hAnsi="Arial" w:cs="Arial"/>
          <w:color w:val="000000" w:themeColor="text1"/>
          <w:bdr w:val="none" w:sz="0" w:space="0" w:color="auto" w:frame="1"/>
          <w:shd w:val="clear" w:color="auto" w:fill="FFFFFF"/>
        </w:rPr>
        <w:tab/>
      </w:r>
      <w:r w:rsidR="009C67B8">
        <w:rPr>
          <w:rFonts w:ascii="Arial" w:eastAsia="Times New Roman" w:hAnsi="Arial" w:cs="Arial"/>
          <w:color w:val="000000" w:themeColor="text1"/>
          <w:bdr w:val="none" w:sz="0" w:space="0" w:color="auto" w:frame="1"/>
          <w:shd w:val="clear" w:color="auto" w:fill="FFFFFF"/>
        </w:rPr>
        <w:tab/>
      </w:r>
      <w:r w:rsidR="009C67B8">
        <w:rPr>
          <w:rFonts w:ascii="Arial" w:eastAsia="Times New Roman" w:hAnsi="Arial" w:cs="Arial"/>
          <w:color w:val="000000" w:themeColor="text1"/>
          <w:bdr w:val="none" w:sz="0" w:space="0" w:color="auto" w:frame="1"/>
          <w:shd w:val="clear" w:color="auto" w:fill="FFFFFF"/>
        </w:rPr>
        <w:tab/>
      </w:r>
      <w:r w:rsidR="009C67B8">
        <w:rPr>
          <w:rFonts w:ascii="Arial" w:eastAsia="Times New Roman" w:hAnsi="Arial" w:cs="Arial"/>
          <w:color w:val="000000" w:themeColor="text1"/>
          <w:bdr w:val="none" w:sz="0" w:space="0" w:color="auto" w:frame="1"/>
          <w:shd w:val="clear" w:color="auto" w:fill="FFFFFF"/>
        </w:rPr>
        <w:tab/>
      </w:r>
      <w:r w:rsidR="009C67B8">
        <w:rPr>
          <w:rFonts w:ascii="Arial" w:eastAsia="Times New Roman" w:hAnsi="Arial" w:cs="Arial"/>
          <w:color w:val="000000" w:themeColor="text1"/>
          <w:bdr w:val="none" w:sz="0" w:space="0" w:color="auto" w:frame="1"/>
          <w:shd w:val="clear" w:color="auto" w:fill="FFFFFF"/>
        </w:rPr>
        <w:tab/>
      </w:r>
      <w:r w:rsidR="009C67B8">
        <w:rPr>
          <w:rFonts w:ascii="Arial" w:eastAsia="Times New Roman" w:hAnsi="Arial" w:cs="Arial"/>
          <w:color w:val="000000" w:themeColor="text1"/>
          <w:bdr w:val="none" w:sz="0" w:space="0" w:color="auto" w:frame="1"/>
          <w:shd w:val="clear" w:color="auto" w:fill="FFFFFF"/>
        </w:rPr>
        <w:tab/>
      </w:r>
      <w:r w:rsidR="009C67B8">
        <w:rPr>
          <w:rFonts w:ascii="Arial" w:eastAsia="Times New Roman" w:hAnsi="Arial" w:cs="Arial"/>
          <w:color w:val="000000" w:themeColor="text1"/>
          <w:bdr w:val="none" w:sz="0" w:space="0" w:color="auto" w:frame="1"/>
          <w:shd w:val="clear" w:color="auto" w:fill="FFFFFF"/>
        </w:rPr>
        <w:tab/>
      </w:r>
      <w:r w:rsidR="009C67B8">
        <w:rPr>
          <w:rFonts w:ascii="Arial" w:eastAsia="Times New Roman" w:hAnsi="Arial" w:cs="Arial"/>
          <w:color w:val="000000" w:themeColor="text1"/>
          <w:bdr w:val="none" w:sz="0" w:space="0" w:color="auto" w:frame="1"/>
          <w:shd w:val="clear" w:color="auto" w:fill="FFFFFF"/>
        </w:rPr>
        <w:tab/>
      </w:r>
      <w:r w:rsidR="009C67B8">
        <w:rPr>
          <w:rFonts w:ascii="Arial" w:eastAsia="Times New Roman" w:hAnsi="Arial" w:cs="Arial"/>
          <w:color w:val="000000" w:themeColor="text1"/>
          <w:bdr w:val="none" w:sz="0" w:space="0" w:color="auto" w:frame="1"/>
          <w:shd w:val="clear" w:color="auto" w:fill="FFFFFF"/>
        </w:rPr>
        <w:tab/>
      </w:r>
      <w:r w:rsidR="009C67B8">
        <w:rPr>
          <w:rFonts w:ascii="Arial" w:eastAsia="Times New Roman" w:hAnsi="Arial" w:cs="Arial"/>
          <w:color w:val="000000" w:themeColor="text1"/>
          <w:bdr w:val="none" w:sz="0" w:space="0" w:color="auto" w:frame="1"/>
          <w:shd w:val="clear" w:color="auto" w:fill="FFFFFF"/>
        </w:rPr>
        <w:tab/>
      </w:r>
      <w:r w:rsidR="009C67B8">
        <w:rPr>
          <w:rFonts w:ascii="Arial" w:eastAsia="Times New Roman" w:hAnsi="Arial" w:cs="Arial"/>
          <w:color w:val="000000" w:themeColor="text1"/>
          <w:bdr w:val="none" w:sz="0" w:space="0" w:color="auto" w:frame="1"/>
          <w:shd w:val="clear" w:color="auto" w:fill="FFFFFF"/>
        </w:rPr>
        <w:tab/>
      </w:r>
      <w:r w:rsidR="009C67B8">
        <w:rPr>
          <w:rFonts w:ascii="Arial" w:eastAsia="Times New Roman" w:hAnsi="Arial" w:cs="Arial"/>
          <w:color w:val="000000" w:themeColor="text1"/>
          <w:bdr w:val="none" w:sz="0" w:space="0" w:color="auto" w:frame="1"/>
          <w:shd w:val="clear" w:color="auto" w:fill="FFFFFF"/>
        </w:rPr>
        <w:tab/>
      </w:r>
      <w:r w:rsidR="009C67B8">
        <w:rPr>
          <w:rFonts w:ascii="Arial" w:eastAsia="Times New Roman" w:hAnsi="Arial" w:cs="Arial"/>
          <w:color w:val="000000" w:themeColor="text1"/>
          <w:bdr w:val="none" w:sz="0" w:space="0" w:color="auto" w:frame="1"/>
          <w:shd w:val="clear" w:color="auto" w:fill="FFFFFF"/>
        </w:rPr>
        <w:tab/>
      </w:r>
      <w:r w:rsidR="003F7D20" w:rsidRPr="00A609DB">
        <w:rPr>
          <w:rFonts w:ascii="Arial" w:eastAsia="Times New Roman" w:hAnsi="Arial" w:cs="Arial"/>
          <w:b/>
          <w:color w:val="000000" w:themeColor="text1"/>
          <w:bdr w:val="none" w:sz="0" w:space="0" w:color="auto" w:frame="1"/>
          <w:shd w:val="clear" w:color="auto" w:fill="FFFFFF"/>
        </w:rPr>
        <w:t xml:space="preserve">ICANN; August 2017 </w:t>
      </w:r>
    </w:p>
    <w:p w14:paraId="333CB561" w14:textId="77777777" w:rsidR="003F7D20" w:rsidRDefault="003F7D20" w:rsidP="00321A0A">
      <w:pPr>
        <w:spacing w:line="360" w:lineRule="auto"/>
        <w:rPr>
          <w:rFonts w:ascii="Arial" w:eastAsia="Times New Roman" w:hAnsi="Arial" w:cs="Arial"/>
          <w:color w:val="000000" w:themeColor="text1"/>
          <w:bdr w:val="none" w:sz="0" w:space="0" w:color="auto" w:frame="1"/>
          <w:shd w:val="clear" w:color="auto" w:fill="FFFFFF"/>
        </w:rPr>
      </w:pPr>
    </w:p>
    <w:p w14:paraId="229F20CC" w14:textId="7330D3DD" w:rsidR="00F954B5" w:rsidRPr="0082350F" w:rsidRDefault="009C67B8" w:rsidP="00321A0A">
      <w:pPr>
        <w:spacing w:line="360" w:lineRule="auto"/>
        <w:rPr>
          <w:rFonts w:ascii="Arial" w:eastAsia="Times New Roman" w:hAnsi="Arial" w:cs="Arial"/>
          <w:color w:val="000000" w:themeColor="text1"/>
          <w:bdr w:val="none" w:sz="0" w:space="0" w:color="auto" w:frame="1"/>
          <w:shd w:val="clear" w:color="auto" w:fill="FFFFFF"/>
        </w:rPr>
      </w:pPr>
      <w:r>
        <w:rPr>
          <w:rFonts w:ascii="Arial" w:eastAsia="Times New Roman" w:hAnsi="Arial" w:cs="Arial"/>
          <w:color w:val="000000" w:themeColor="text1"/>
          <w:bdr w:val="none" w:sz="0" w:space="0" w:color="auto" w:frame="1"/>
          <w:shd w:val="clear" w:color="auto" w:fill="FFFFFF"/>
        </w:rPr>
        <w:tab/>
      </w:r>
      <w:r>
        <w:rPr>
          <w:rFonts w:ascii="Arial" w:eastAsia="Times New Roman" w:hAnsi="Arial" w:cs="Arial"/>
          <w:color w:val="000000" w:themeColor="text1"/>
          <w:bdr w:val="none" w:sz="0" w:space="0" w:color="auto" w:frame="1"/>
          <w:shd w:val="clear" w:color="auto" w:fill="FFFFFF"/>
        </w:rPr>
        <w:tab/>
      </w:r>
      <w:r>
        <w:rPr>
          <w:rFonts w:ascii="Arial" w:eastAsia="Times New Roman" w:hAnsi="Arial" w:cs="Arial"/>
          <w:color w:val="000000" w:themeColor="text1"/>
          <w:bdr w:val="none" w:sz="0" w:space="0" w:color="auto" w:frame="1"/>
          <w:shd w:val="clear" w:color="auto" w:fill="FFFFFF"/>
        </w:rPr>
        <w:tab/>
      </w:r>
      <w:r>
        <w:rPr>
          <w:rFonts w:ascii="Arial" w:eastAsia="Times New Roman" w:hAnsi="Arial" w:cs="Arial"/>
          <w:color w:val="000000" w:themeColor="text1"/>
          <w:bdr w:val="none" w:sz="0" w:space="0" w:color="auto" w:frame="1"/>
          <w:shd w:val="clear" w:color="auto" w:fill="FFFFFF"/>
        </w:rPr>
        <w:tab/>
      </w:r>
      <w:r>
        <w:rPr>
          <w:rFonts w:ascii="Arial" w:eastAsia="Times New Roman" w:hAnsi="Arial" w:cs="Arial"/>
          <w:color w:val="000000" w:themeColor="text1"/>
          <w:bdr w:val="none" w:sz="0" w:space="0" w:color="auto" w:frame="1"/>
          <w:shd w:val="clear" w:color="auto" w:fill="FFFFFF"/>
        </w:rPr>
        <w:tab/>
      </w:r>
      <w:r>
        <w:rPr>
          <w:rFonts w:ascii="Arial" w:eastAsia="Times New Roman" w:hAnsi="Arial" w:cs="Arial"/>
          <w:color w:val="000000" w:themeColor="text1"/>
          <w:bdr w:val="none" w:sz="0" w:space="0" w:color="auto" w:frame="1"/>
          <w:shd w:val="clear" w:color="auto" w:fill="FFFFFF"/>
        </w:rPr>
        <w:tab/>
      </w:r>
      <w:r>
        <w:rPr>
          <w:rFonts w:ascii="Arial" w:eastAsia="Times New Roman" w:hAnsi="Arial" w:cs="Arial"/>
          <w:color w:val="000000" w:themeColor="text1"/>
          <w:bdr w:val="none" w:sz="0" w:space="0" w:color="auto" w:frame="1"/>
          <w:shd w:val="clear" w:color="auto" w:fill="FFFFFF"/>
        </w:rPr>
        <w:tab/>
      </w:r>
      <w:r>
        <w:rPr>
          <w:rFonts w:ascii="Arial" w:eastAsia="Times New Roman" w:hAnsi="Arial" w:cs="Arial"/>
          <w:color w:val="000000" w:themeColor="text1"/>
          <w:bdr w:val="none" w:sz="0" w:space="0" w:color="auto" w:frame="1"/>
          <w:shd w:val="clear" w:color="auto" w:fill="FFFFFF"/>
        </w:rPr>
        <w:tab/>
      </w:r>
      <w:r>
        <w:rPr>
          <w:rFonts w:ascii="Arial" w:eastAsia="Times New Roman" w:hAnsi="Arial" w:cs="Arial"/>
          <w:color w:val="000000" w:themeColor="text1"/>
          <w:bdr w:val="none" w:sz="0" w:space="0" w:color="auto" w:frame="1"/>
          <w:shd w:val="clear" w:color="auto" w:fill="FFFFFF"/>
        </w:rPr>
        <w:tab/>
      </w:r>
      <w:r>
        <w:rPr>
          <w:rFonts w:ascii="Arial" w:eastAsia="Times New Roman" w:hAnsi="Arial" w:cs="Arial"/>
          <w:color w:val="000000" w:themeColor="text1"/>
          <w:bdr w:val="none" w:sz="0" w:space="0" w:color="auto" w:frame="1"/>
          <w:shd w:val="clear" w:color="auto" w:fill="FFFFFF"/>
        </w:rPr>
        <w:tab/>
      </w:r>
      <w:r>
        <w:rPr>
          <w:rFonts w:ascii="Arial" w:eastAsia="Times New Roman" w:hAnsi="Arial" w:cs="Arial"/>
          <w:color w:val="000000" w:themeColor="text1"/>
          <w:bdr w:val="none" w:sz="0" w:space="0" w:color="auto" w:frame="1"/>
          <w:shd w:val="clear" w:color="auto" w:fill="FFFFFF"/>
        </w:rPr>
        <w:tab/>
      </w:r>
      <w:r>
        <w:rPr>
          <w:rFonts w:ascii="Arial" w:eastAsia="Times New Roman" w:hAnsi="Arial" w:cs="Arial"/>
          <w:color w:val="000000" w:themeColor="text1"/>
          <w:bdr w:val="none" w:sz="0" w:space="0" w:color="auto" w:frame="1"/>
          <w:shd w:val="clear" w:color="auto" w:fill="FFFFFF"/>
        </w:rPr>
        <w:tab/>
      </w:r>
      <w:r>
        <w:rPr>
          <w:rFonts w:ascii="Arial" w:eastAsia="Times New Roman" w:hAnsi="Arial" w:cs="Arial"/>
          <w:color w:val="000000" w:themeColor="text1"/>
          <w:bdr w:val="none" w:sz="0" w:space="0" w:color="auto" w:frame="1"/>
          <w:shd w:val="clear" w:color="auto" w:fill="FFFFFF"/>
        </w:rPr>
        <w:tab/>
      </w:r>
      <w:r>
        <w:rPr>
          <w:rFonts w:ascii="Arial" w:eastAsia="Times New Roman" w:hAnsi="Arial" w:cs="Arial"/>
          <w:color w:val="000000" w:themeColor="text1"/>
          <w:bdr w:val="none" w:sz="0" w:space="0" w:color="auto" w:frame="1"/>
          <w:shd w:val="clear" w:color="auto" w:fill="FFFFFF"/>
        </w:rPr>
        <w:tab/>
      </w:r>
      <w:r>
        <w:rPr>
          <w:rFonts w:ascii="Arial" w:eastAsia="Times New Roman" w:hAnsi="Arial" w:cs="Arial"/>
          <w:color w:val="000000" w:themeColor="text1"/>
          <w:bdr w:val="none" w:sz="0" w:space="0" w:color="auto" w:frame="1"/>
          <w:shd w:val="clear" w:color="auto" w:fill="FFFFFF"/>
        </w:rPr>
        <w:tab/>
      </w:r>
      <w:r>
        <w:rPr>
          <w:rFonts w:ascii="Arial" w:eastAsia="Times New Roman" w:hAnsi="Arial" w:cs="Arial"/>
          <w:color w:val="000000" w:themeColor="text1"/>
          <w:bdr w:val="none" w:sz="0" w:space="0" w:color="auto" w:frame="1"/>
          <w:shd w:val="clear" w:color="auto" w:fill="FFFFFF"/>
        </w:rPr>
        <w:tab/>
      </w:r>
      <w:r w:rsidR="00F954B5" w:rsidRPr="00F954B5">
        <w:rPr>
          <w:rFonts w:ascii="Arial" w:eastAsia="Times New Roman" w:hAnsi="Arial" w:cs="Arial"/>
          <w:color w:val="000000" w:themeColor="text1"/>
          <w:u w:val="single"/>
          <w:bdr w:val="none" w:sz="0" w:space="0" w:color="auto" w:frame="1"/>
          <w:shd w:val="clear" w:color="auto" w:fill="FFFFFF"/>
        </w:rPr>
        <w:t xml:space="preserve"> </w:t>
      </w:r>
    </w:p>
    <w:p w14:paraId="05092F78" w14:textId="77777777" w:rsidR="00613249" w:rsidRDefault="00613249" w:rsidP="00656F40">
      <w:pPr>
        <w:spacing w:line="360" w:lineRule="auto"/>
        <w:rPr>
          <w:rFonts w:ascii="Arial" w:eastAsia="Times New Roman" w:hAnsi="Arial" w:cs="Arial"/>
          <w:color w:val="000000" w:themeColor="text1"/>
          <w:bdr w:val="none" w:sz="0" w:space="0" w:color="auto" w:frame="1"/>
          <w:shd w:val="clear" w:color="auto" w:fill="FFFFFF"/>
        </w:rPr>
      </w:pPr>
    </w:p>
    <w:p w14:paraId="11096D33" w14:textId="77777777" w:rsidR="00613249" w:rsidRDefault="00613249" w:rsidP="00656F40">
      <w:pPr>
        <w:spacing w:line="360" w:lineRule="auto"/>
        <w:rPr>
          <w:rFonts w:ascii="Arial" w:eastAsia="Times New Roman" w:hAnsi="Arial" w:cs="Arial"/>
          <w:color w:val="000000" w:themeColor="text1"/>
          <w:bdr w:val="none" w:sz="0" w:space="0" w:color="auto" w:frame="1"/>
          <w:shd w:val="clear" w:color="auto" w:fill="FFFFFF"/>
        </w:rPr>
      </w:pPr>
    </w:p>
    <w:p w14:paraId="31AF05E9" w14:textId="77777777" w:rsidR="00613249" w:rsidRDefault="00613249" w:rsidP="00656F40">
      <w:pPr>
        <w:spacing w:line="360" w:lineRule="auto"/>
        <w:rPr>
          <w:rFonts w:ascii="Arial" w:eastAsia="Times New Roman" w:hAnsi="Arial" w:cs="Arial"/>
          <w:color w:val="000000" w:themeColor="text1"/>
          <w:bdr w:val="none" w:sz="0" w:space="0" w:color="auto" w:frame="1"/>
          <w:shd w:val="clear" w:color="auto" w:fill="FFFFFF"/>
        </w:rPr>
      </w:pPr>
    </w:p>
    <w:p w14:paraId="228280F5" w14:textId="77777777" w:rsidR="00613249" w:rsidRDefault="00613249" w:rsidP="00656F40">
      <w:pPr>
        <w:spacing w:line="360" w:lineRule="auto"/>
        <w:rPr>
          <w:rFonts w:ascii="Arial" w:eastAsia="Times New Roman" w:hAnsi="Arial" w:cs="Arial"/>
          <w:color w:val="000000" w:themeColor="text1"/>
          <w:bdr w:val="none" w:sz="0" w:space="0" w:color="auto" w:frame="1"/>
          <w:shd w:val="clear" w:color="auto" w:fill="FFFFFF"/>
        </w:rPr>
      </w:pPr>
    </w:p>
    <w:p w14:paraId="08809E45" w14:textId="77777777" w:rsidR="00D515DC" w:rsidRDefault="00D515DC" w:rsidP="00656F40">
      <w:pPr>
        <w:spacing w:line="360" w:lineRule="auto"/>
        <w:rPr>
          <w:rFonts w:ascii="Arial" w:eastAsia="Times New Roman" w:hAnsi="Arial" w:cs="Arial"/>
          <w:color w:val="000000" w:themeColor="text1"/>
          <w:bdr w:val="none" w:sz="0" w:space="0" w:color="auto" w:frame="1"/>
          <w:shd w:val="clear" w:color="auto" w:fill="FFFFFF"/>
        </w:rPr>
      </w:pPr>
    </w:p>
    <w:p w14:paraId="6941BD12" w14:textId="77777777" w:rsidR="008F6049" w:rsidRPr="00656F40" w:rsidRDefault="008F6049">
      <w:pPr>
        <w:rPr>
          <w:color w:val="000000" w:themeColor="text1"/>
        </w:rPr>
      </w:pPr>
    </w:p>
    <w:sectPr w:rsidR="008F6049" w:rsidRPr="00656F40" w:rsidSect="00940BB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A9923" w14:textId="77777777" w:rsidR="00BB434C" w:rsidRDefault="00BB434C" w:rsidP="00113D7C">
      <w:r>
        <w:separator/>
      </w:r>
    </w:p>
  </w:endnote>
  <w:endnote w:type="continuationSeparator" w:id="0">
    <w:p w14:paraId="2F2A666B" w14:textId="77777777" w:rsidR="00BB434C" w:rsidRDefault="00BB434C" w:rsidP="00113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1F85C" w14:textId="77777777" w:rsidR="00B90918" w:rsidRDefault="00B90918" w:rsidP="00A3455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4D70ED" w14:textId="77777777" w:rsidR="00B90918" w:rsidRDefault="00B9091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1A71B" w14:textId="77777777" w:rsidR="00B90918" w:rsidRDefault="00B90918" w:rsidP="00A3455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434C">
      <w:rPr>
        <w:rStyle w:val="PageNumber"/>
        <w:noProof/>
      </w:rPr>
      <w:t>1</w:t>
    </w:r>
    <w:r>
      <w:rPr>
        <w:rStyle w:val="PageNumber"/>
      </w:rPr>
      <w:fldChar w:fldCharType="end"/>
    </w:r>
  </w:p>
  <w:p w14:paraId="619D6109" w14:textId="77777777" w:rsidR="00113D7C" w:rsidRDefault="00113D7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B1489" w14:textId="77777777" w:rsidR="00BB434C" w:rsidRDefault="00BB434C" w:rsidP="00113D7C">
      <w:r>
        <w:separator/>
      </w:r>
    </w:p>
  </w:footnote>
  <w:footnote w:type="continuationSeparator" w:id="0">
    <w:p w14:paraId="2A9289D4" w14:textId="77777777" w:rsidR="00BB434C" w:rsidRDefault="00BB434C" w:rsidP="00113D7C">
      <w:r>
        <w:continuationSeparator/>
      </w:r>
    </w:p>
  </w:footnote>
  <w:footnote w:id="1">
    <w:p w14:paraId="453DF824" w14:textId="5193DE3A" w:rsidR="00C24A16" w:rsidRDefault="00C24A16">
      <w:pPr>
        <w:pStyle w:val="FootnoteText"/>
      </w:pPr>
      <w:r>
        <w:rPr>
          <w:rStyle w:val="FootnoteReference"/>
        </w:rPr>
        <w:footnoteRef/>
      </w:r>
      <w:r>
        <w:t xml:space="preserve"> </w:t>
      </w:r>
      <w:r>
        <w:rPr>
          <w:rFonts w:ascii="Arial" w:eastAsia="Times New Roman" w:hAnsi="Arial" w:cs="Arial"/>
          <w:color w:val="000000" w:themeColor="text1"/>
          <w:bdr w:val="none" w:sz="0" w:space="0" w:color="auto" w:frame="1"/>
          <w:shd w:val="clear" w:color="auto" w:fill="FFFFFF"/>
        </w:rPr>
        <w:t>(</w:t>
      </w:r>
      <w:hyperlink r:id="rId1" w:history="1">
        <w:r w:rsidRPr="00A3455D">
          <w:rPr>
            <w:rStyle w:val="Hyperlink"/>
            <w:rFonts w:ascii="Arial" w:eastAsia="Times New Roman" w:hAnsi="Arial" w:cs="Arial"/>
            <w:bdr w:val="none" w:sz="0" w:space="0" w:color="auto" w:frame="1"/>
            <w:shd w:val="clear" w:color="auto" w:fill="FFFFFF"/>
          </w:rPr>
          <w:t>https://w</w:t>
        </w:r>
        <w:r w:rsidRPr="00A3455D">
          <w:rPr>
            <w:rStyle w:val="Hyperlink"/>
            <w:rFonts w:ascii="Arial" w:eastAsia="Times New Roman" w:hAnsi="Arial" w:cs="Arial"/>
            <w:bdr w:val="none" w:sz="0" w:space="0" w:color="auto" w:frame="1"/>
            <w:shd w:val="clear" w:color="auto" w:fill="FFFFFF"/>
          </w:rPr>
          <w:t>w</w:t>
        </w:r>
        <w:r w:rsidRPr="00A3455D">
          <w:rPr>
            <w:rStyle w:val="Hyperlink"/>
            <w:rFonts w:ascii="Arial" w:eastAsia="Times New Roman" w:hAnsi="Arial" w:cs="Arial"/>
            <w:bdr w:val="none" w:sz="0" w:space="0" w:color="auto" w:frame="1"/>
            <w:shd w:val="clear" w:color="auto" w:fill="FFFFFF"/>
          </w:rPr>
          <w:t>w.icann.org/en/system/files/files/bcg-internet-economy-27jan14-en.pdf</w:t>
        </w:r>
      </w:hyperlink>
    </w:p>
  </w:footnote>
  <w:footnote w:id="2">
    <w:p w14:paraId="32F61E92" w14:textId="04E5F3DF" w:rsidR="00B01C5D" w:rsidRDefault="00B01C5D">
      <w:pPr>
        <w:pStyle w:val="FootnoteText"/>
      </w:pPr>
      <w:r>
        <w:rPr>
          <w:rStyle w:val="FootnoteReference"/>
        </w:rPr>
        <w:footnoteRef/>
      </w:r>
      <w:r>
        <w:t xml:space="preserve"> </w:t>
      </w:r>
      <w:hyperlink r:id="rId2" w:history="1">
        <w:r w:rsidRPr="00A3455D">
          <w:rPr>
            <w:rStyle w:val="Hyperlink"/>
          </w:rPr>
          <w:t>https://www.chambersandpartners.com/article/1368/the-european-union-targets-ott-players</w:t>
        </w:r>
      </w:hyperlink>
    </w:p>
    <w:p w14:paraId="52E45896" w14:textId="77777777" w:rsidR="00B01C5D" w:rsidRDefault="00B01C5D">
      <w:pPr>
        <w:pStyle w:val="FootnoteText"/>
      </w:pPr>
    </w:p>
  </w:footnote>
  <w:footnote w:id="3">
    <w:p w14:paraId="7C2ABDD8" w14:textId="0E3FD8FC" w:rsidR="00F3761A" w:rsidRDefault="00F3761A">
      <w:pPr>
        <w:pStyle w:val="FootnoteText"/>
      </w:pPr>
      <w:r>
        <w:rPr>
          <w:rStyle w:val="FootnoteReference"/>
        </w:rPr>
        <w:footnoteRef/>
      </w:r>
      <w:r>
        <w:t xml:space="preserve"> </w:t>
      </w:r>
      <w:hyperlink r:id="rId3" w:history="1">
        <w:r w:rsidRPr="00A3455D">
          <w:rPr>
            <w:rStyle w:val="Hyperlink"/>
          </w:rPr>
          <w:t>https://www.oecd.org/internet/Digital-Economy-Ministerial-Declaration-2016.pdf</w:t>
        </w:r>
      </w:hyperlink>
    </w:p>
    <w:p w14:paraId="763E818C" w14:textId="77777777" w:rsidR="00F3761A" w:rsidRDefault="00F3761A">
      <w:pPr>
        <w:pStyle w:val="FootnoteText"/>
      </w:pPr>
    </w:p>
  </w:footnote>
  <w:footnote w:id="4">
    <w:p w14:paraId="22C576C2" w14:textId="235B27EB" w:rsidR="00161226" w:rsidRDefault="00161226">
      <w:pPr>
        <w:pStyle w:val="FootnoteText"/>
      </w:pPr>
      <w:r>
        <w:rPr>
          <w:rStyle w:val="FootnoteReference"/>
        </w:rPr>
        <w:footnoteRef/>
      </w:r>
      <w:r>
        <w:t xml:space="preserve"> </w:t>
      </w:r>
      <w:hyperlink r:id="rId4" w:history="1">
        <w:r w:rsidRPr="00A3455D">
          <w:rPr>
            <w:rStyle w:val="Hyperlink"/>
          </w:rPr>
          <w:t>http://www3.weforum.org/docs/WEF_FII_Internet_Fragmentation_An_Overview_2016.pdf</w:t>
        </w:r>
      </w:hyperlink>
    </w:p>
    <w:p w14:paraId="32DE75CD" w14:textId="77777777" w:rsidR="00161226" w:rsidRDefault="00161226">
      <w:pPr>
        <w:pStyle w:val="FootnoteText"/>
      </w:pPr>
    </w:p>
  </w:footnote>
  <w:footnote w:id="5">
    <w:p w14:paraId="259D1237" w14:textId="11968843" w:rsidR="00C36EF0" w:rsidRDefault="00C36EF0">
      <w:pPr>
        <w:pStyle w:val="FootnoteText"/>
      </w:pPr>
      <w:r>
        <w:rPr>
          <w:rStyle w:val="FootnoteReference"/>
        </w:rPr>
        <w:footnoteRef/>
      </w:r>
      <w:r>
        <w:t xml:space="preserve"> </w:t>
      </w:r>
      <w:hyperlink r:id="rId5" w:history="1">
        <w:r w:rsidRPr="00A3455D">
          <w:rPr>
            <w:rStyle w:val="Hyperlink"/>
          </w:rPr>
          <w:t>https://www.internetjurisdiction.net/</w:t>
        </w:r>
      </w:hyperlink>
    </w:p>
    <w:p w14:paraId="7F89F535" w14:textId="77777777" w:rsidR="00C36EF0" w:rsidRDefault="00C36EF0">
      <w:pPr>
        <w:pStyle w:val="FootnoteText"/>
      </w:pPr>
    </w:p>
  </w:footnote>
  <w:footnote w:id="6">
    <w:p w14:paraId="5B39363E" w14:textId="213B987C" w:rsidR="00077C97" w:rsidRDefault="00077C97">
      <w:pPr>
        <w:pStyle w:val="FootnoteText"/>
      </w:pPr>
      <w:r>
        <w:rPr>
          <w:rStyle w:val="FootnoteReference"/>
        </w:rPr>
        <w:footnoteRef/>
      </w:r>
      <w:r>
        <w:t xml:space="preserve"> </w:t>
      </w:r>
      <w:hyperlink r:id="rId6" w:history="1">
        <w:r w:rsidRPr="00A3455D">
          <w:rPr>
            <w:rStyle w:val="Hyperlink"/>
          </w:rPr>
          <w:t>https://icannwiki.org/CGI.br</w:t>
        </w:r>
      </w:hyperlink>
    </w:p>
    <w:p w14:paraId="1EA962B0" w14:textId="77777777" w:rsidR="00077C97" w:rsidRDefault="00077C97">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40"/>
    <w:rsid w:val="00027688"/>
    <w:rsid w:val="00045351"/>
    <w:rsid w:val="00077C97"/>
    <w:rsid w:val="000801BA"/>
    <w:rsid w:val="00113D7C"/>
    <w:rsid w:val="00126970"/>
    <w:rsid w:val="00145C87"/>
    <w:rsid w:val="001470DB"/>
    <w:rsid w:val="00161226"/>
    <w:rsid w:val="001B6153"/>
    <w:rsid w:val="001C02A9"/>
    <w:rsid w:val="001C7617"/>
    <w:rsid w:val="001E0F09"/>
    <w:rsid w:val="00201F5F"/>
    <w:rsid w:val="00224E31"/>
    <w:rsid w:val="00294E13"/>
    <w:rsid w:val="002D64B5"/>
    <w:rsid w:val="002E5752"/>
    <w:rsid w:val="00304D0F"/>
    <w:rsid w:val="0032174F"/>
    <w:rsid w:val="00321A0A"/>
    <w:rsid w:val="00335421"/>
    <w:rsid w:val="00355711"/>
    <w:rsid w:val="00385866"/>
    <w:rsid w:val="003A5FFB"/>
    <w:rsid w:val="003D1B54"/>
    <w:rsid w:val="003E3513"/>
    <w:rsid w:val="003F2CC1"/>
    <w:rsid w:val="003F7D20"/>
    <w:rsid w:val="004206CA"/>
    <w:rsid w:val="00421F97"/>
    <w:rsid w:val="00424915"/>
    <w:rsid w:val="00447C41"/>
    <w:rsid w:val="004D7F0C"/>
    <w:rsid w:val="004E2A2D"/>
    <w:rsid w:val="004F0780"/>
    <w:rsid w:val="004F7D04"/>
    <w:rsid w:val="005343B5"/>
    <w:rsid w:val="00555005"/>
    <w:rsid w:val="005576FD"/>
    <w:rsid w:val="005B531C"/>
    <w:rsid w:val="005D1F74"/>
    <w:rsid w:val="00613249"/>
    <w:rsid w:val="006245B1"/>
    <w:rsid w:val="0062482E"/>
    <w:rsid w:val="0062695D"/>
    <w:rsid w:val="00655824"/>
    <w:rsid w:val="00656F40"/>
    <w:rsid w:val="006744E7"/>
    <w:rsid w:val="00690369"/>
    <w:rsid w:val="006952FE"/>
    <w:rsid w:val="006C4841"/>
    <w:rsid w:val="006D3A3E"/>
    <w:rsid w:val="007127AC"/>
    <w:rsid w:val="00723807"/>
    <w:rsid w:val="007665F1"/>
    <w:rsid w:val="007822E6"/>
    <w:rsid w:val="007D3481"/>
    <w:rsid w:val="007F0FF4"/>
    <w:rsid w:val="00801884"/>
    <w:rsid w:val="00814BAF"/>
    <w:rsid w:val="0082350F"/>
    <w:rsid w:val="00835CF0"/>
    <w:rsid w:val="00841A5D"/>
    <w:rsid w:val="008426F1"/>
    <w:rsid w:val="00853C3D"/>
    <w:rsid w:val="00876674"/>
    <w:rsid w:val="00891545"/>
    <w:rsid w:val="0089229D"/>
    <w:rsid w:val="008B416D"/>
    <w:rsid w:val="008F2B0D"/>
    <w:rsid w:val="008F6049"/>
    <w:rsid w:val="00930EE2"/>
    <w:rsid w:val="00940BB8"/>
    <w:rsid w:val="009517CE"/>
    <w:rsid w:val="00954357"/>
    <w:rsid w:val="0095439E"/>
    <w:rsid w:val="00991FE6"/>
    <w:rsid w:val="009A36DF"/>
    <w:rsid w:val="009A74EC"/>
    <w:rsid w:val="009C67B8"/>
    <w:rsid w:val="009E4A56"/>
    <w:rsid w:val="00A609DB"/>
    <w:rsid w:val="00AA3349"/>
    <w:rsid w:val="00AD1934"/>
    <w:rsid w:val="00AD587E"/>
    <w:rsid w:val="00B01C5D"/>
    <w:rsid w:val="00B2157D"/>
    <w:rsid w:val="00B25961"/>
    <w:rsid w:val="00B35EFA"/>
    <w:rsid w:val="00B60506"/>
    <w:rsid w:val="00B61114"/>
    <w:rsid w:val="00B90918"/>
    <w:rsid w:val="00B97FDE"/>
    <w:rsid w:val="00BA46A6"/>
    <w:rsid w:val="00BB0AB4"/>
    <w:rsid w:val="00BB434C"/>
    <w:rsid w:val="00BE14E2"/>
    <w:rsid w:val="00BF53A0"/>
    <w:rsid w:val="00C24A16"/>
    <w:rsid w:val="00C36EF0"/>
    <w:rsid w:val="00C37A33"/>
    <w:rsid w:val="00C9453F"/>
    <w:rsid w:val="00CB42EF"/>
    <w:rsid w:val="00CE2979"/>
    <w:rsid w:val="00D3761C"/>
    <w:rsid w:val="00D4106F"/>
    <w:rsid w:val="00D46F7B"/>
    <w:rsid w:val="00D515DC"/>
    <w:rsid w:val="00D774F8"/>
    <w:rsid w:val="00D7790B"/>
    <w:rsid w:val="00DC2C3A"/>
    <w:rsid w:val="00DC2CF5"/>
    <w:rsid w:val="00DE2BFC"/>
    <w:rsid w:val="00DE6C90"/>
    <w:rsid w:val="00DE7A34"/>
    <w:rsid w:val="00E61FBB"/>
    <w:rsid w:val="00E634DB"/>
    <w:rsid w:val="00E7178B"/>
    <w:rsid w:val="00EA1F1B"/>
    <w:rsid w:val="00EB45B8"/>
    <w:rsid w:val="00EE353C"/>
    <w:rsid w:val="00F015C6"/>
    <w:rsid w:val="00F03BA1"/>
    <w:rsid w:val="00F0439A"/>
    <w:rsid w:val="00F146C9"/>
    <w:rsid w:val="00F3761A"/>
    <w:rsid w:val="00F954B5"/>
    <w:rsid w:val="00FB1F83"/>
    <w:rsid w:val="00FC4B37"/>
    <w:rsid w:val="00FD3D13"/>
    <w:rsid w:val="00FF2AE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B4E8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95439E"/>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95439E"/>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rtefontsize-2">
    <w:name w:val="ms-rtefontsize-2"/>
    <w:basedOn w:val="DefaultParagraphFont"/>
    <w:rsid w:val="00656F40"/>
  </w:style>
  <w:style w:type="character" w:customStyle="1" w:styleId="Heading1Char">
    <w:name w:val="Heading 1 Char"/>
    <w:basedOn w:val="DefaultParagraphFont"/>
    <w:link w:val="Heading1"/>
    <w:uiPriority w:val="9"/>
    <w:rsid w:val="0095439E"/>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5439E"/>
    <w:rPr>
      <w:rFonts w:ascii="Times New Roman" w:hAnsi="Times New Roman" w:cs="Times New Roman"/>
      <w:b/>
      <w:bCs/>
      <w:sz w:val="36"/>
      <w:szCs w:val="36"/>
    </w:rPr>
  </w:style>
  <w:style w:type="character" w:styleId="Strong">
    <w:name w:val="Strong"/>
    <w:basedOn w:val="DefaultParagraphFont"/>
    <w:uiPriority w:val="22"/>
    <w:qFormat/>
    <w:rsid w:val="0095439E"/>
    <w:rPr>
      <w:b/>
      <w:bCs/>
    </w:rPr>
  </w:style>
  <w:style w:type="paragraph" w:styleId="NormalWeb">
    <w:name w:val="Normal (Web)"/>
    <w:basedOn w:val="Normal"/>
    <w:uiPriority w:val="99"/>
    <w:semiHidden/>
    <w:unhideWhenUsed/>
    <w:rsid w:val="0095439E"/>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113D7C"/>
    <w:pPr>
      <w:tabs>
        <w:tab w:val="center" w:pos="4680"/>
        <w:tab w:val="right" w:pos="9360"/>
      </w:tabs>
    </w:pPr>
  </w:style>
  <w:style w:type="character" w:customStyle="1" w:styleId="HeaderChar">
    <w:name w:val="Header Char"/>
    <w:basedOn w:val="DefaultParagraphFont"/>
    <w:link w:val="Header"/>
    <w:uiPriority w:val="99"/>
    <w:rsid w:val="00113D7C"/>
  </w:style>
  <w:style w:type="paragraph" w:styleId="Footer">
    <w:name w:val="footer"/>
    <w:basedOn w:val="Normal"/>
    <w:link w:val="FooterChar"/>
    <w:uiPriority w:val="99"/>
    <w:unhideWhenUsed/>
    <w:rsid w:val="00113D7C"/>
    <w:pPr>
      <w:tabs>
        <w:tab w:val="center" w:pos="4680"/>
        <w:tab w:val="right" w:pos="9360"/>
      </w:tabs>
    </w:pPr>
  </w:style>
  <w:style w:type="character" w:customStyle="1" w:styleId="FooterChar">
    <w:name w:val="Footer Char"/>
    <w:basedOn w:val="DefaultParagraphFont"/>
    <w:link w:val="Footer"/>
    <w:uiPriority w:val="99"/>
    <w:rsid w:val="00113D7C"/>
  </w:style>
  <w:style w:type="character" w:styleId="Hyperlink">
    <w:name w:val="Hyperlink"/>
    <w:basedOn w:val="DefaultParagraphFont"/>
    <w:uiPriority w:val="99"/>
    <w:unhideWhenUsed/>
    <w:rsid w:val="0062695D"/>
    <w:rPr>
      <w:color w:val="0563C1" w:themeColor="hyperlink"/>
      <w:u w:val="single"/>
    </w:rPr>
  </w:style>
  <w:style w:type="character" w:styleId="PlaceholderText">
    <w:name w:val="Placeholder Text"/>
    <w:basedOn w:val="DefaultParagraphFont"/>
    <w:uiPriority w:val="99"/>
    <w:semiHidden/>
    <w:rsid w:val="00161226"/>
    <w:rPr>
      <w:color w:val="808080"/>
    </w:rPr>
  </w:style>
  <w:style w:type="character" w:styleId="CommentReference">
    <w:name w:val="annotation reference"/>
    <w:basedOn w:val="DefaultParagraphFont"/>
    <w:uiPriority w:val="99"/>
    <w:semiHidden/>
    <w:unhideWhenUsed/>
    <w:rsid w:val="00161226"/>
    <w:rPr>
      <w:sz w:val="18"/>
      <w:szCs w:val="18"/>
    </w:rPr>
  </w:style>
  <w:style w:type="paragraph" w:styleId="CommentText">
    <w:name w:val="annotation text"/>
    <w:basedOn w:val="Normal"/>
    <w:link w:val="CommentTextChar"/>
    <w:uiPriority w:val="99"/>
    <w:semiHidden/>
    <w:unhideWhenUsed/>
    <w:rsid w:val="00161226"/>
  </w:style>
  <w:style w:type="character" w:customStyle="1" w:styleId="CommentTextChar">
    <w:name w:val="Comment Text Char"/>
    <w:basedOn w:val="DefaultParagraphFont"/>
    <w:link w:val="CommentText"/>
    <w:uiPriority w:val="99"/>
    <w:semiHidden/>
    <w:rsid w:val="00161226"/>
  </w:style>
  <w:style w:type="paragraph" w:styleId="CommentSubject">
    <w:name w:val="annotation subject"/>
    <w:basedOn w:val="CommentText"/>
    <w:next w:val="CommentText"/>
    <w:link w:val="CommentSubjectChar"/>
    <w:uiPriority w:val="99"/>
    <w:semiHidden/>
    <w:unhideWhenUsed/>
    <w:rsid w:val="00161226"/>
    <w:rPr>
      <w:b/>
      <w:bCs/>
      <w:sz w:val="20"/>
      <w:szCs w:val="20"/>
    </w:rPr>
  </w:style>
  <w:style w:type="character" w:customStyle="1" w:styleId="CommentSubjectChar">
    <w:name w:val="Comment Subject Char"/>
    <w:basedOn w:val="CommentTextChar"/>
    <w:link w:val="CommentSubject"/>
    <w:uiPriority w:val="99"/>
    <w:semiHidden/>
    <w:rsid w:val="00161226"/>
    <w:rPr>
      <w:b/>
      <w:bCs/>
      <w:sz w:val="20"/>
      <w:szCs w:val="20"/>
    </w:rPr>
  </w:style>
  <w:style w:type="paragraph" w:styleId="BalloonText">
    <w:name w:val="Balloon Text"/>
    <w:basedOn w:val="Normal"/>
    <w:link w:val="BalloonTextChar"/>
    <w:uiPriority w:val="99"/>
    <w:semiHidden/>
    <w:unhideWhenUsed/>
    <w:rsid w:val="001612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1226"/>
    <w:rPr>
      <w:rFonts w:ascii="Times New Roman" w:hAnsi="Times New Roman" w:cs="Times New Roman"/>
      <w:sz w:val="18"/>
      <w:szCs w:val="18"/>
    </w:rPr>
  </w:style>
  <w:style w:type="paragraph" w:styleId="FootnoteText">
    <w:name w:val="footnote text"/>
    <w:basedOn w:val="Normal"/>
    <w:link w:val="FootnoteTextChar"/>
    <w:uiPriority w:val="99"/>
    <w:unhideWhenUsed/>
    <w:rsid w:val="00161226"/>
  </w:style>
  <w:style w:type="character" w:customStyle="1" w:styleId="FootnoteTextChar">
    <w:name w:val="Footnote Text Char"/>
    <w:basedOn w:val="DefaultParagraphFont"/>
    <w:link w:val="FootnoteText"/>
    <w:uiPriority w:val="99"/>
    <w:rsid w:val="00161226"/>
  </w:style>
  <w:style w:type="character" w:styleId="FootnoteReference">
    <w:name w:val="footnote reference"/>
    <w:basedOn w:val="DefaultParagraphFont"/>
    <w:uiPriority w:val="99"/>
    <w:unhideWhenUsed/>
    <w:rsid w:val="00161226"/>
    <w:rPr>
      <w:vertAlign w:val="superscript"/>
    </w:rPr>
  </w:style>
  <w:style w:type="character" w:styleId="PageNumber">
    <w:name w:val="page number"/>
    <w:basedOn w:val="DefaultParagraphFont"/>
    <w:uiPriority w:val="99"/>
    <w:semiHidden/>
    <w:unhideWhenUsed/>
    <w:rsid w:val="00B90918"/>
  </w:style>
  <w:style w:type="character" w:styleId="FollowedHyperlink">
    <w:name w:val="FollowedHyperlink"/>
    <w:basedOn w:val="DefaultParagraphFont"/>
    <w:uiPriority w:val="99"/>
    <w:semiHidden/>
    <w:unhideWhenUsed/>
    <w:rsid w:val="00991FE6"/>
    <w:rPr>
      <w:color w:val="954F72" w:themeColor="followedHyperlink"/>
      <w:u w:val="single"/>
    </w:rPr>
  </w:style>
  <w:style w:type="paragraph" w:styleId="EndnoteText">
    <w:name w:val="endnote text"/>
    <w:basedOn w:val="Normal"/>
    <w:link w:val="EndnoteTextChar"/>
    <w:uiPriority w:val="99"/>
    <w:unhideWhenUsed/>
    <w:rsid w:val="00991FE6"/>
  </w:style>
  <w:style w:type="character" w:customStyle="1" w:styleId="EndnoteTextChar">
    <w:name w:val="Endnote Text Char"/>
    <w:basedOn w:val="DefaultParagraphFont"/>
    <w:link w:val="EndnoteText"/>
    <w:uiPriority w:val="99"/>
    <w:rsid w:val="00991FE6"/>
  </w:style>
  <w:style w:type="character" w:styleId="EndnoteReference">
    <w:name w:val="endnote reference"/>
    <w:basedOn w:val="DefaultParagraphFont"/>
    <w:uiPriority w:val="99"/>
    <w:unhideWhenUsed/>
    <w:rsid w:val="00991F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9202">
      <w:bodyDiv w:val="1"/>
      <w:marLeft w:val="0"/>
      <w:marRight w:val="0"/>
      <w:marTop w:val="0"/>
      <w:marBottom w:val="0"/>
      <w:divBdr>
        <w:top w:val="none" w:sz="0" w:space="0" w:color="auto"/>
        <w:left w:val="none" w:sz="0" w:space="0" w:color="auto"/>
        <w:bottom w:val="none" w:sz="0" w:space="0" w:color="auto"/>
        <w:right w:val="none" w:sz="0" w:space="0" w:color="auto"/>
      </w:divBdr>
    </w:div>
    <w:div w:id="301353613">
      <w:bodyDiv w:val="1"/>
      <w:marLeft w:val="0"/>
      <w:marRight w:val="0"/>
      <w:marTop w:val="0"/>
      <w:marBottom w:val="0"/>
      <w:divBdr>
        <w:top w:val="none" w:sz="0" w:space="0" w:color="auto"/>
        <w:left w:val="none" w:sz="0" w:space="0" w:color="auto"/>
        <w:bottom w:val="none" w:sz="0" w:space="0" w:color="auto"/>
        <w:right w:val="none" w:sz="0" w:space="0" w:color="auto"/>
      </w:divBdr>
    </w:div>
    <w:div w:id="370420602">
      <w:bodyDiv w:val="1"/>
      <w:marLeft w:val="0"/>
      <w:marRight w:val="0"/>
      <w:marTop w:val="0"/>
      <w:marBottom w:val="0"/>
      <w:divBdr>
        <w:top w:val="none" w:sz="0" w:space="0" w:color="auto"/>
        <w:left w:val="none" w:sz="0" w:space="0" w:color="auto"/>
        <w:bottom w:val="none" w:sz="0" w:space="0" w:color="auto"/>
        <w:right w:val="none" w:sz="0" w:space="0" w:color="auto"/>
      </w:divBdr>
    </w:div>
    <w:div w:id="936913326">
      <w:bodyDiv w:val="1"/>
      <w:marLeft w:val="0"/>
      <w:marRight w:val="0"/>
      <w:marTop w:val="0"/>
      <w:marBottom w:val="0"/>
      <w:divBdr>
        <w:top w:val="none" w:sz="0" w:space="0" w:color="auto"/>
        <w:left w:val="none" w:sz="0" w:space="0" w:color="auto"/>
        <w:bottom w:val="none" w:sz="0" w:space="0" w:color="auto"/>
        <w:right w:val="none" w:sz="0" w:space="0" w:color="auto"/>
      </w:divBdr>
    </w:div>
    <w:div w:id="1026324579">
      <w:bodyDiv w:val="1"/>
      <w:marLeft w:val="0"/>
      <w:marRight w:val="0"/>
      <w:marTop w:val="0"/>
      <w:marBottom w:val="0"/>
      <w:divBdr>
        <w:top w:val="none" w:sz="0" w:space="0" w:color="auto"/>
        <w:left w:val="none" w:sz="0" w:space="0" w:color="auto"/>
        <w:bottom w:val="none" w:sz="0" w:space="0" w:color="auto"/>
        <w:right w:val="none" w:sz="0" w:space="0" w:color="auto"/>
      </w:divBdr>
    </w:div>
    <w:div w:id="1200125895">
      <w:bodyDiv w:val="1"/>
      <w:marLeft w:val="0"/>
      <w:marRight w:val="0"/>
      <w:marTop w:val="0"/>
      <w:marBottom w:val="0"/>
      <w:divBdr>
        <w:top w:val="none" w:sz="0" w:space="0" w:color="auto"/>
        <w:left w:val="none" w:sz="0" w:space="0" w:color="auto"/>
        <w:bottom w:val="none" w:sz="0" w:space="0" w:color="auto"/>
        <w:right w:val="none" w:sz="0" w:space="0" w:color="auto"/>
      </w:divBdr>
    </w:div>
    <w:div w:id="1238443121">
      <w:bodyDiv w:val="1"/>
      <w:marLeft w:val="0"/>
      <w:marRight w:val="0"/>
      <w:marTop w:val="0"/>
      <w:marBottom w:val="0"/>
      <w:divBdr>
        <w:top w:val="none" w:sz="0" w:space="0" w:color="auto"/>
        <w:left w:val="none" w:sz="0" w:space="0" w:color="auto"/>
        <w:bottom w:val="none" w:sz="0" w:space="0" w:color="auto"/>
        <w:right w:val="none" w:sz="0" w:space="0" w:color="auto"/>
      </w:divBdr>
    </w:div>
    <w:div w:id="1253856408">
      <w:bodyDiv w:val="1"/>
      <w:marLeft w:val="0"/>
      <w:marRight w:val="0"/>
      <w:marTop w:val="0"/>
      <w:marBottom w:val="0"/>
      <w:divBdr>
        <w:top w:val="none" w:sz="0" w:space="0" w:color="auto"/>
        <w:left w:val="none" w:sz="0" w:space="0" w:color="auto"/>
        <w:bottom w:val="none" w:sz="0" w:space="0" w:color="auto"/>
        <w:right w:val="none" w:sz="0" w:space="0" w:color="auto"/>
      </w:divBdr>
    </w:div>
    <w:div w:id="1550265228">
      <w:bodyDiv w:val="1"/>
      <w:marLeft w:val="0"/>
      <w:marRight w:val="0"/>
      <w:marTop w:val="0"/>
      <w:marBottom w:val="0"/>
      <w:divBdr>
        <w:top w:val="none" w:sz="0" w:space="0" w:color="auto"/>
        <w:left w:val="none" w:sz="0" w:space="0" w:color="auto"/>
        <w:bottom w:val="none" w:sz="0" w:space="0" w:color="auto"/>
        <w:right w:val="none" w:sz="0" w:space="0" w:color="auto"/>
      </w:divBdr>
    </w:div>
    <w:div w:id="1820075497">
      <w:bodyDiv w:val="1"/>
      <w:marLeft w:val="0"/>
      <w:marRight w:val="0"/>
      <w:marTop w:val="0"/>
      <w:marBottom w:val="0"/>
      <w:divBdr>
        <w:top w:val="none" w:sz="0" w:space="0" w:color="auto"/>
        <w:left w:val="none" w:sz="0" w:space="0" w:color="auto"/>
        <w:bottom w:val="none" w:sz="0" w:space="0" w:color="auto"/>
        <w:right w:val="none" w:sz="0" w:space="0" w:color="auto"/>
      </w:divBdr>
    </w:div>
    <w:div w:id="1938513070">
      <w:bodyDiv w:val="1"/>
      <w:marLeft w:val="0"/>
      <w:marRight w:val="0"/>
      <w:marTop w:val="0"/>
      <w:marBottom w:val="0"/>
      <w:divBdr>
        <w:top w:val="none" w:sz="0" w:space="0" w:color="auto"/>
        <w:left w:val="none" w:sz="0" w:space="0" w:color="auto"/>
        <w:bottom w:val="none" w:sz="0" w:space="0" w:color="auto"/>
        <w:right w:val="none" w:sz="0" w:space="0" w:color="auto"/>
      </w:divBdr>
    </w:div>
    <w:div w:id="20971694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oecd.org/internet/Digital-Economy-Ministerial-Declaration-2016.pdf" TargetMode="External"/><Relationship Id="rId4" Type="http://schemas.openxmlformats.org/officeDocument/2006/relationships/hyperlink" Target="http://www3.weforum.org/docs/WEF_FII_Internet_Fragmentation_An_Overview_2016.pdf" TargetMode="External"/><Relationship Id="rId5" Type="http://schemas.openxmlformats.org/officeDocument/2006/relationships/hyperlink" Target="https://www.internetjurisdiction.net/" TargetMode="External"/><Relationship Id="rId6" Type="http://schemas.openxmlformats.org/officeDocument/2006/relationships/hyperlink" Target="https://icannwiki.org/CGI.br" TargetMode="External"/><Relationship Id="rId1" Type="http://schemas.openxmlformats.org/officeDocument/2006/relationships/hyperlink" Target="https://www.icann.org/en/system/files/files/bcg-internet-economy-27jan14-en.pdf" TargetMode="External"/><Relationship Id="rId2" Type="http://schemas.openxmlformats.org/officeDocument/2006/relationships/hyperlink" Target="https://www.chambersandpartners.com/article/1368/the-european-union-targets-ott-play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2524BB-57DA-44DD-BEA2-E8FD9FA35F14}"/>
</file>

<file path=customXml/itemProps2.xml><?xml version="1.0" encoding="utf-8"?>
<ds:datastoreItem xmlns:ds="http://schemas.openxmlformats.org/officeDocument/2006/customXml" ds:itemID="{4BAC6EEF-4073-45EA-B7B3-32F1F67CC9A0}"/>
</file>

<file path=customXml/itemProps3.xml><?xml version="1.0" encoding="utf-8"?>
<ds:datastoreItem xmlns:ds="http://schemas.openxmlformats.org/officeDocument/2006/customXml" ds:itemID="{5217E34E-316D-EE48-82D1-5D1C896C5386}"/>
</file>

<file path=customXml/itemProps4.xml><?xml version="1.0" encoding="utf-8"?>
<ds:datastoreItem xmlns:ds="http://schemas.openxmlformats.org/officeDocument/2006/customXml" ds:itemID="{54408126-E76C-4445-A086-577971943965}"/>
</file>

<file path=docProps/app.xml><?xml version="1.0" encoding="utf-8"?>
<Properties xmlns="http://schemas.openxmlformats.org/officeDocument/2006/extended-properties" xmlns:vt="http://schemas.openxmlformats.org/officeDocument/2006/docPropsVTypes">
  <Template>Normal.dotm</Template>
  <TotalTime>1</TotalTime>
  <Pages>7</Pages>
  <Words>1639</Words>
  <Characters>9343</Characters>
  <Application>Microsoft Macintosh Word</Application>
  <DocSecurity>0</DocSecurity>
  <Lines>77</Lines>
  <Paragraphs>21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
      <vt:lpstr>    ITU OPEN CONSULTATION </vt:lpstr>
      <vt:lpstr>    </vt:lpstr>
      <vt:lpstr>    ICANN Contribution: Public Policy Considerations for OTTs</vt:lpstr>
      <vt:lpstr>    </vt:lpstr>
      <vt:lpstr>    August 2017 </vt:lpstr>
    </vt:vector>
  </TitlesOfParts>
  <LinksUpToDate>false</LinksUpToDate>
  <CharactersWithSpaces>10961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Dierdre Sidjanski</dc:creator>
  <cp:keywords/>
  <dc:description/>
  <cp:lastModifiedBy>Microsoft Office User</cp:lastModifiedBy>
  <cp:revision>2</cp:revision>
  <dcterms:created xsi:type="dcterms:W3CDTF">2017-08-19T21:51:00Z</dcterms:created>
  <dcterms:modified xsi:type="dcterms:W3CDTF">2017-08-19T21:51:00Z</dcterms:modified>
</cp:coreProperties>
</file>